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9A9" w:rsidRPr="0009016E" w:rsidRDefault="006179A9" w:rsidP="006179A9">
      <w:pPr>
        <w:rPr>
          <w:b/>
          <w:sz w:val="24"/>
          <w:szCs w:val="24"/>
        </w:rPr>
      </w:pPr>
    </w:p>
    <w:tbl>
      <w:tblPr>
        <w:tblStyle w:val="TableGrid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A2DA9" w:rsidRPr="0023501C" w:rsidTr="00A242F8">
        <w:tc>
          <w:tcPr>
            <w:tcW w:w="9067" w:type="dxa"/>
            <w:shd w:val="clear" w:color="auto" w:fill="DEEAF6" w:themeFill="accent1" w:themeFillTint="33"/>
          </w:tcPr>
          <w:p w:rsidR="008A2DA9" w:rsidRPr="00A24475" w:rsidRDefault="008A2DA9" w:rsidP="00A242F8">
            <w:pPr>
              <w:pStyle w:val="ANNEX-heading1"/>
              <w:numPr>
                <w:ilvl w:val="0"/>
                <w:numId w:val="0"/>
              </w:numPr>
              <w:ind w:left="25"/>
              <w:rPr>
                <w:lang w:eastAsia="en-GB"/>
              </w:rPr>
            </w:pPr>
            <w:bookmarkStart w:id="0" w:name="_Toc503340350"/>
            <w:bookmarkStart w:id="1" w:name="_Toc531708816"/>
            <w:r w:rsidRPr="00A24475">
              <w:rPr>
                <w:lang w:eastAsia="en-GB"/>
              </w:rPr>
              <w:t xml:space="preserve">Form B2-2: </w:t>
            </w:r>
            <w:r w:rsidRPr="00A24475">
              <w:t>Site Compliance and Commissioning test requirements for Type B Power Generating Modules</w:t>
            </w:r>
            <w:bookmarkEnd w:id="0"/>
            <w:bookmarkEnd w:id="1"/>
          </w:p>
          <w:p w:rsidR="008A2DA9" w:rsidRPr="0023501C" w:rsidRDefault="008A2DA9" w:rsidP="00A242F8">
            <w:pPr>
              <w:pStyle w:val="PARAGRAPH"/>
              <w:ind w:left="25" w:right="170" w:hanging="25"/>
              <w:rPr>
                <w:lang w:eastAsia="en-GB"/>
              </w:rPr>
            </w:pPr>
            <w:r w:rsidRPr="0023501C">
              <w:rPr>
                <w:lang w:eastAsia="en-GB"/>
              </w:rPr>
              <w:t xml:space="preserve">This form should be completed if site compliance tests are being undertaken for some or </w:t>
            </w:r>
            <w:proofErr w:type="gramStart"/>
            <w:r w:rsidRPr="0023501C">
              <w:rPr>
                <w:lang w:eastAsia="en-GB"/>
              </w:rPr>
              <w:t>all of</w:t>
            </w:r>
            <w:proofErr w:type="gramEnd"/>
            <w:r w:rsidRPr="0023501C">
              <w:rPr>
                <w:lang w:eastAsia="en-GB"/>
              </w:rPr>
              <w:t xml:space="preserve"> the </w:t>
            </w:r>
            <w:r w:rsidRPr="0023501C">
              <w:rPr>
                <w:b/>
                <w:lang w:eastAsia="en-GB"/>
              </w:rPr>
              <w:t>Interface Protection</w:t>
            </w:r>
            <w:r w:rsidRPr="0023501C">
              <w:rPr>
                <w:lang w:eastAsia="en-GB"/>
              </w:rPr>
              <w:t xml:space="preserve"> where it is not </w:t>
            </w:r>
            <w:r w:rsidRPr="0023501C">
              <w:rPr>
                <w:b/>
                <w:lang w:eastAsia="en-GB"/>
              </w:rPr>
              <w:t xml:space="preserve">Type Tested </w:t>
            </w:r>
            <w:r w:rsidRPr="0023501C">
              <w:rPr>
                <w:lang w:eastAsia="en-GB"/>
              </w:rPr>
              <w:t>and for</w:t>
            </w:r>
            <w:r w:rsidRPr="0023501C">
              <w:rPr>
                <w:b/>
                <w:lang w:eastAsia="en-GB"/>
              </w:rPr>
              <w:t xml:space="preserve"> </w:t>
            </w:r>
            <w:r w:rsidRPr="0023501C">
              <w:rPr>
                <w:lang w:eastAsia="en-GB"/>
              </w:rPr>
              <w:t>other compliance tests that are being undertaken on site.</w:t>
            </w:r>
          </w:p>
        </w:tc>
      </w:tr>
    </w:tbl>
    <w:tbl>
      <w:tblPr>
        <w:tblW w:w="907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378"/>
      </w:tblGrid>
      <w:tr w:rsidR="008A2DA9" w:rsidRPr="0023501C" w:rsidTr="00A242F8">
        <w:trPr>
          <w:trHeight w:val="397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3501C">
              <w:rPr>
                <w:b/>
                <w:spacing w:val="0"/>
                <w:sz w:val="20"/>
              </w:rPr>
              <w:t xml:space="preserve"> Details:</w:t>
            </w:r>
          </w:p>
        </w:tc>
      </w:tr>
      <w:tr w:rsidR="008A2DA9" w:rsidRPr="0023501C" w:rsidTr="00A242F8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3501C">
              <w:rPr>
                <w:spacing w:val="0"/>
                <w:sz w:val="20"/>
              </w:rPr>
              <w:t xml:space="preserve"> (name)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8A2DA9" w:rsidRPr="0023501C" w:rsidTr="00A242F8">
        <w:trPr>
          <w:trHeight w:val="397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Installation details</w:t>
            </w:r>
            <w:r w:rsidRPr="0023501C">
              <w:rPr>
                <w:spacing w:val="0"/>
                <w:sz w:val="20"/>
              </w:rPr>
              <w:t>:</w:t>
            </w:r>
          </w:p>
        </w:tc>
      </w:tr>
      <w:tr w:rsidR="008A2DA9" w:rsidRPr="0023501C" w:rsidTr="00A242F8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Address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8A2DA9" w:rsidRPr="0023501C" w:rsidTr="00A242F8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Post Code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8A2DA9" w:rsidRPr="0023501C" w:rsidTr="00A242F8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 xml:space="preserve">Date of commissioning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</w:tbl>
    <w:tbl>
      <w:tblPr>
        <w:tblStyle w:val="TableGrid4"/>
        <w:tblW w:w="9067" w:type="dxa"/>
        <w:tblLook w:val="04A0" w:firstRow="1" w:lastRow="0" w:firstColumn="1" w:lastColumn="0" w:noHBand="0" w:noVBand="1"/>
      </w:tblPr>
      <w:tblGrid>
        <w:gridCol w:w="2767"/>
        <w:gridCol w:w="3607"/>
        <w:gridCol w:w="2693"/>
      </w:tblGrid>
      <w:tr w:rsidR="008A2DA9" w:rsidRPr="0023501C" w:rsidTr="00A242F8">
        <w:tc>
          <w:tcPr>
            <w:tcW w:w="9067" w:type="dxa"/>
            <w:gridSpan w:val="3"/>
            <w:shd w:val="clear" w:color="auto" w:fill="D9D9D9" w:themeFill="background1" w:themeFillShade="D9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</w:tr>
      <w:tr w:rsidR="008A2DA9" w:rsidRPr="0023501C" w:rsidTr="00A242F8">
        <w:tc>
          <w:tcPr>
            <w:tcW w:w="2767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Requirement</w:t>
            </w:r>
          </w:p>
        </w:tc>
        <w:tc>
          <w:tcPr>
            <w:tcW w:w="3607" w:type="dxa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Compliance by provision of </w:t>
            </w:r>
            <w:r w:rsidRPr="0023501C">
              <w:rPr>
                <w:b/>
                <w:spacing w:val="0"/>
              </w:rPr>
              <w:t xml:space="preserve">Manufacturers’ Information </w:t>
            </w:r>
            <w:r w:rsidRPr="0023501C">
              <w:rPr>
                <w:spacing w:val="0"/>
              </w:rPr>
              <w:t>or type test reports.</w:t>
            </w:r>
          </w:p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Reference number should be </w:t>
            </w:r>
            <w:proofErr w:type="gramStart"/>
            <w:r w:rsidRPr="0023501C">
              <w:rPr>
                <w:spacing w:val="0"/>
              </w:rPr>
              <w:t>detailed</w:t>
            </w:r>
            <w:proofErr w:type="gramEnd"/>
            <w:r w:rsidRPr="0023501C">
              <w:rPr>
                <w:spacing w:val="0"/>
              </w:rPr>
              <w:t xml:space="preserve"> and </w:t>
            </w:r>
            <w:r w:rsidRPr="0023501C">
              <w:rPr>
                <w:b/>
                <w:spacing w:val="0"/>
              </w:rPr>
              <w:t>Manufacturers’ Information</w:t>
            </w:r>
            <w:r w:rsidRPr="0023501C" w:rsidDel="00492011">
              <w:rPr>
                <w:b/>
                <w:spacing w:val="0"/>
              </w:rPr>
              <w:t xml:space="preserve"> </w:t>
            </w:r>
            <w:r w:rsidRPr="0023501C">
              <w:rPr>
                <w:spacing w:val="0"/>
              </w:rPr>
              <w:t>attached.</w:t>
            </w:r>
          </w:p>
        </w:tc>
        <w:tc>
          <w:tcPr>
            <w:tcW w:w="2693" w:type="dxa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Compliance by commissioning tests</w:t>
            </w:r>
            <w:r>
              <w:rPr>
                <w:spacing w:val="0"/>
              </w:rPr>
              <w:t>.</w:t>
            </w:r>
          </w:p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Tick if true and complete relevant sections of form below</w:t>
            </w:r>
            <w:r>
              <w:rPr>
                <w:spacing w:val="0"/>
              </w:rPr>
              <w:t>.</w:t>
            </w:r>
          </w:p>
        </w:tc>
      </w:tr>
      <w:tr w:rsidR="008A2DA9" w:rsidRPr="0023501C" w:rsidTr="00A242F8">
        <w:tc>
          <w:tcPr>
            <w:tcW w:w="2767" w:type="dxa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Over and under voltage protection </w:t>
            </w:r>
            <w:r w:rsidRPr="0023501C">
              <w:rPr>
                <w:b/>
                <w:spacing w:val="0"/>
              </w:rPr>
              <w:t>HV</w:t>
            </w:r>
            <w:r w:rsidRPr="0023501C">
              <w:rPr>
                <w:spacing w:val="0"/>
              </w:rPr>
              <w:t xml:space="preserve"> –calibration test</w:t>
            </w:r>
          </w:p>
        </w:tc>
        <w:tc>
          <w:tcPr>
            <w:tcW w:w="3607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693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</w:tr>
      <w:tr w:rsidR="008A2DA9" w:rsidRPr="0023501C" w:rsidTr="00A242F8">
        <w:tc>
          <w:tcPr>
            <w:tcW w:w="2767" w:type="dxa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Over and under voltage protection </w:t>
            </w:r>
            <w:r w:rsidRPr="0023501C">
              <w:rPr>
                <w:b/>
                <w:spacing w:val="0"/>
              </w:rPr>
              <w:t>HV</w:t>
            </w:r>
            <w:r w:rsidRPr="0023501C">
              <w:rPr>
                <w:spacing w:val="0"/>
              </w:rPr>
              <w:t xml:space="preserve"> – stability test</w:t>
            </w:r>
          </w:p>
        </w:tc>
        <w:tc>
          <w:tcPr>
            <w:tcW w:w="3607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693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</w:tr>
      <w:tr w:rsidR="008A2DA9" w:rsidRPr="0023501C" w:rsidTr="00A242F8">
        <w:tc>
          <w:tcPr>
            <w:tcW w:w="2767" w:type="dxa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Over and Under Frequency protection – calibration test</w:t>
            </w:r>
          </w:p>
        </w:tc>
        <w:tc>
          <w:tcPr>
            <w:tcW w:w="3607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693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</w:tr>
      <w:tr w:rsidR="008A2DA9" w:rsidRPr="0023501C" w:rsidTr="00A242F8">
        <w:tc>
          <w:tcPr>
            <w:tcW w:w="2767" w:type="dxa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Over and Under Frequency protection - stability test</w:t>
            </w:r>
          </w:p>
        </w:tc>
        <w:tc>
          <w:tcPr>
            <w:tcW w:w="3607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693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</w:tr>
      <w:tr w:rsidR="008A2DA9" w:rsidRPr="0023501C" w:rsidTr="00A242F8">
        <w:tc>
          <w:tcPr>
            <w:tcW w:w="2767" w:type="dxa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Loss of mains protection – calibration test</w:t>
            </w:r>
          </w:p>
        </w:tc>
        <w:tc>
          <w:tcPr>
            <w:tcW w:w="3607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693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</w:tr>
      <w:tr w:rsidR="008A2DA9" w:rsidRPr="0023501C" w:rsidTr="00A242F8">
        <w:tc>
          <w:tcPr>
            <w:tcW w:w="2767" w:type="dxa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Loss of mains protection – stability test</w:t>
            </w:r>
          </w:p>
        </w:tc>
        <w:tc>
          <w:tcPr>
            <w:tcW w:w="3607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693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</w:tr>
      <w:tr w:rsidR="008A2DA9" w:rsidRPr="0023501C" w:rsidTr="00A242F8">
        <w:tc>
          <w:tcPr>
            <w:tcW w:w="2767" w:type="dxa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  <w:lang w:eastAsia="en-GB"/>
              </w:rPr>
              <w:t>Wiring functional tests:</w:t>
            </w:r>
            <w:r w:rsidRPr="0023501C">
              <w:rPr>
                <w:b/>
                <w:spacing w:val="0"/>
                <w:lang w:eastAsia="en-GB"/>
              </w:rPr>
              <w:t xml:space="preserve"> </w:t>
            </w:r>
            <w:r w:rsidRPr="0023501C">
              <w:rPr>
                <w:spacing w:val="0"/>
                <w:lang w:eastAsia="en-GB"/>
              </w:rPr>
              <w:t>If required by para 15.2.1</w:t>
            </w:r>
          </w:p>
        </w:tc>
        <w:tc>
          <w:tcPr>
            <w:tcW w:w="3607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693" w:type="dxa"/>
          </w:tcPr>
          <w:p w:rsidR="008A2DA9" w:rsidRPr="0023501C" w:rsidRDefault="008A2DA9" w:rsidP="00A242F8">
            <w:pPr>
              <w:spacing w:before="120" w:after="120"/>
              <w:rPr>
                <w:spacing w:val="0"/>
              </w:rPr>
            </w:pPr>
          </w:p>
        </w:tc>
      </w:tr>
    </w:tbl>
    <w:tbl>
      <w:tblPr>
        <w:tblStyle w:val="TableGrid"/>
        <w:tblW w:w="9351" w:type="dxa"/>
        <w:shd w:val="clear" w:color="auto" w:fill="BFBFBF" w:themeFill="background1" w:themeFillShade="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5"/>
        <w:gridCol w:w="942"/>
        <w:gridCol w:w="681"/>
        <w:gridCol w:w="687"/>
        <w:gridCol w:w="984"/>
        <w:gridCol w:w="687"/>
        <w:gridCol w:w="736"/>
        <w:gridCol w:w="992"/>
        <w:gridCol w:w="567"/>
        <w:gridCol w:w="957"/>
        <w:gridCol w:w="35"/>
        <w:gridCol w:w="709"/>
        <w:gridCol w:w="569"/>
      </w:tblGrid>
      <w:tr w:rsidR="008A2DA9" w:rsidRPr="0023501C" w:rsidTr="00A242F8">
        <w:tc>
          <w:tcPr>
            <w:tcW w:w="9351" w:type="dxa"/>
            <w:gridSpan w:val="13"/>
          </w:tcPr>
          <w:p w:rsidR="008A2DA9" w:rsidRPr="0023501C" w:rsidRDefault="008A2DA9" w:rsidP="00A242F8">
            <w:pPr>
              <w:keepNext/>
              <w:spacing w:before="120" w:after="120"/>
              <w:ind w:left="113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lastRenderedPageBreak/>
              <w:t>Over and Under Voltage Protection HV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Where the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Connection Point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is at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HV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the </w:t>
            </w:r>
            <w:r w:rsidRPr="00820EFA">
              <w:rPr>
                <w:b/>
                <w:spacing w:val="0"/>
                <w:sz w:val="18"/>
                <w:szCs w:val="18"/>
                <w:lang w:eastAsia="en-GB"/>
              </w:rPr>
              <w:t>Generator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shall demonstrate compliance with this EREC G99 in respect of Over and Under Voltage Protection by provision of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Manufacturers Information, </w:t>
            </w:r>
            <w:r w:rsidRPr="0023501C">
              <w:rPr>
                <w:noProof/>
                <w:spacing w:val="0"/>
                <w:sz w:val="18"/>
                <w:szCs w:val="18"/>
                <w:lang w:eastAsia="en-GB"/>
              </w:rPr>
              <w:t>type test reports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or by undertaking the following tests on site.</w:t>
            </w:r>
          </w:p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Tests referenced to 110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V </w:t>
            </w:r>
            <w:proofErr w:type="spellStart"/>
            <w:r w:rsidRPr="0023501C">
              <w:rPr>
                <w:spacing w:val="0"/>
                <w:sz w:val="18"/>
                <w:szCs w:val="18"/>
                <w:lang w:eastAsia="en-GB"/>
              </w:rPr>
              <w:t>ph-ph</w:t>
            </w:r>
            <w:proofErr w:type="spellEnd"/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VT output</w:t>
            </w:r>
            <w:r>
              <w:rPr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A2DA9" w:rsidRPr="0023501C" w:rsidTr="00A242F8">
        <w:trPr>
          <w:trHeight w:val="340"/>
        </w:trPr>
        <w:tc>
          <w:tcPr>
            <w:tcW w:w="9351" w:type="dxa"/>
            <w:gridSpan w:val="13"/>
            <w:shd w:val="clear" w:color="auto" w:fill="D9D9D9" w:themeFill="background1" w:themeFillShade="D9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Calibration and Accuracy Tests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A2DA9" w:rsidRPr="0023501C" w:rsidTr="00A242F8">
        <w:trPr>
          <w:trHeight w:val="340"/>
        </w:trPr>
        <w:tc>
          <w:tcPr>
            <w:tcW w:w="80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Phase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Setting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Time Delay</w:t>
            </w:r>
          </w:p>
        </w:tc>
        <w:tc>
          <w:tcPr>
            <w:tcW w:w="3094" w:type="dxa"/>
            <w:gridSpan w:val="4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Pickup Voltage</w:t>
            </w: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Relay Operating Time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measured value </w:t>
            </w:r>
            <w:r w:rsidRPr="0023501C">
              <w:rPr>
                <w:noProof/>
                <w:spacing w:val="0"/>
                <w:sz w:val="18"/>
                <w:szCs w:val="18"/>
                <w:lang w:eastAsia="en-GB"/>
              </w:rPr>
              <w:t>±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2 V</w:t>
            </w:r>
          </w:p>
        </w:tc>
      </w:tr>
      <w:tr w:rsidR="008A2DA9" w:rsidRPr="0023501C" w:rsidTr="00A242F8">
        <w:trPr>
          <w:trHeight w:val="340"/>
        </w:trPr>
        <w:tc>
          <w:tcPr>
            <w:tcW w:w="2428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1 Over Voltage</w:t>
            </w:r>
          </w:p>
        </w:tc>
        <w:tc>
          <w:tcPr>
            <w:tcW w:w="687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87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36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Value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A2DA9" w:rsidRPr="0023501C" w:rsidTr="00A242F8">
        <w:trPr>
          <w:trHeight w:val="702"/>
        </w:trPr>
        <w:tc>
          <w:tcPr>
            <w:tcW w:w="80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L1 - L2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121 V</w:t>
            </w:r>
          </w:p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110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 VT secondary</w:t>
            </w:r>
          </w:p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1.0 s</w:t>
            </w:r>
          </w:p>
        </w:tc>
        <w:tc>
          <w:tcPr>
            <w:tcW w:w="687" w:type="dxa"/>
            <w:vMerge w:val="restart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119.35</w:t>
            </w:r>
          </w:p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122.65</w:t>
            </w:r>
          </w:p>
        </w:tc>
        <w:tc>
          <w:tcPr>
            <w:tcW w:w="736" w:type="dxa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 plus 2 V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1.0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44" w:type="dxa"/>
            <w:gridSpan w:val="2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1.1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 /Fail</w:t>
            </w:r>
          </w:p>
        </w:tc>
      </w:tr>
      <w:tr w:rsidR="008A2DA9" w:rsidRPr="0023501C" w:rsidTr="00A242F8">
        <w:trPr>
          <w:trHeight w:val="698"/>
        </w:trPr>
        <w:tc>
          <w:tcPr>
            <w:tcW w:w="80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L2 - L3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36" w:type="dxa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  <w:tr w:rsidR="008A2DA9" w:rsidRPr="0023501C" w:rsidTr="00A242F8">
        <w:trPr>
          <w:trHeight w:val="694"/>
        </w:trPr>
        <w:tc>
          <w:tcPr>
            <w:tcW w:w="80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L3 - L1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36" w:type="dxa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  <w:tr w:rsidR="008A2DA9" w:rsidRPr="0023501C" w:rsidTr="00A242F8">
        <w:trPr>
          <w:trHeight w:val="340"/>
        </w:trPr>
        <w:tc>
          <w:tcPr>
            <w:tcW w:w="2428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2 Over Voltage</w:t>
            </w:r>
          </w:p>
        </w:tc>
        <w:tc>
          <w:tcPr>
            <w:tcW w:w="687" w:type="dxa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87" w:type="dxa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36" w:type="dxa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Value</w:t>
            </w:r>
          </w:p>
        </w:tc>
        <w:tc>
          <w:tcPr>
            <w:tcW w:w="567" w:type="dxa"/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A2DA9" w:rsidRPr="0023501C" w:rsidTr="00A242F8">
        <w:trPr>
          <w:trHeight w:val="671"/>
        </w:trPr>
        <w:tc>
          <w:tcPr>
            <w:tcW w:w="80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L1 - L2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124.3 V</w:t>
            </w:r>
          </w:p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110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 VT secondary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687" w:type="dxa"/>
            <w:vMerge w:val="restart"/>
            <w:vAlign w:val="center"/>
          </w:tcPr>
          <w:p w:rsidR="008A2DA9" w:rsidRPr="0023501C" w:rsidRDefault="008A2DA9" w:rsidP="00A242F8">
            <w:pPr>
              <w:spacing w:before="60" w:after="60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122.65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125.95</w:t>
            </w:r>
          </w:p>
        </w:tc>
        <w:tc>
          <w:tcPr>
            <w:tcW w:w="736" w:type="dxa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 plus 2 V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0.6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A2DA9" w:rsidRPr="0023501C" w:rsidTr="00A242F8">
        <w:trPr>
          <w:trHeight w:val="708"/>
        </w:trPr>
        <w:tc>
          <w:tcPr>
            <w:tcW w:w="80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L2 - L3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36" w:type="dxa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A2DA9" w:rsidRPr="0023501C" w:rsidTr="00A242F8">
        <w:trPr>
          <w:trHeight w:val="690"/>
        </w:trPr>
        <w:tc>
          <w:tcPr>
            <w:tcW w:w="80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L3 - L1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36" w:type="dxa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A2DA9" w:rsidRPr="0023501C" w:rsidTr="00A242F8">
        <w:trPr>
          <w:trHeight w:val="340"/>
        </w:trPr>
        <w:tc>
          <w:tcPr>
            <w:tcW w:w="2428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Under Voltage</w:t>
            </w:r>
          </w:p>
        </w:tc>
        <w:tc>
          <w:tcPr>
            <w:tcW w:w="687" w:type="dxa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87" w:type="dxa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36" w:type="dxa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Value</w:t>
            </w:r>
          </w:p>
        </w:tc>
        <w:tc>
          <w:tcPr>
            <w:tcW w:w="567" w:type="dxa"/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A2DA9" w:rsidRPr="0023501C" w:rsidTr="00A242F8">
        <w:trPr>
          <w:trHeight w:val="660"/>
        </w:trPr>
        <w:tc>
          <w:tcPr>
            <w:tcW w:w="80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L1 - L2</w:t>
            </w:r>
          </w:p>
        </w:tc>
        <w:tc>
          <w:tcPr>
            <w:tcW w:w="942" w:type="dxa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88.0 V</w:t>
            </w:r>
          </w:p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110 V VT secondary</w:t>
            </w:r>
          </w:p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2.5s</w:t>
            </w:r>
          </w:p>
        </w:tc>
        <w:tc>
          <w:tcPr>
            <w:tcW w:w="687" w:type="dxa"/>
            <w:vMerge w:val="restart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86.35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89.65</w:t>
            </w:r>
          </w:p>
        </w:tc>
        <w:tc>
          <w:tcPr>
            <w:tcW w:w="736" w:type="dxa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 minus 2 V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2.5 s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44" w:type="dxa"/>
            <w:gridSpan w:val="2"/>
            <w:vMerge w:val="restart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2.6 s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  <w:tr w:rsidR="008A2DA9" w:rsidRPr="0023501C" w:rsidTr="00A242F8">
        <w:trPr>
          <w:trHeight w:val="712"/>
        </w:trPr>
        <w:tc>
          <w:tcPr>
            <w:tcW w:w="80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L2 - L3</w:t>
            </w: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36" w:type="dxa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 / Fail</w:t>
            </w:r>
          </w:p>
        </w:tc>
      </w:tr>
      <w:tr w:rsidR="008A2DA9" w:rsidRPr="0023501C" w:rsidTr="00A242F8">
        <w:trPr>
          <w:trHeight w:val="340"/>
        </w:trPr>
        <w:tc>
          <w:tcPr>
            <w:tcW w:w="80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L3 - L1</w:t>
            </w:r>
          </w:p>
          <w:p w:rsidR="008A2DA9" w:rsidRPr="0023501C" w:rsidRDefault="008A2DA9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42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7" w:type="dxa"/>
            <w:vMerge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36" w:type="dxa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</w:tbl>
    <w:p w:rsidR="008A2DA9" w:rsidRDefault="008A2DA9">
      <w:r>
        <w:br w:type="page"/>
      </w:r>
    </w:p>
    <w:tbl>
      <w:tblPr>
        <w:tblStyle w:val="TableGrid"/>
        <w:tblW w:w="9351" w:type="dxa"/>
        <w:shd w:val="clear" w:color="auto" w:fill="BFBFBF" w:themeFill="background1" w:themeFillShade="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4"/>
        <w:gridCol w:w="1075"/>
        <w:gridCol w:w="840"/>
        <w:gridCol w:w="1644"/>
        <w:gridCol w:w="1378"/>
        <w:gridCol w:w="759"/>
        <w:gridCol w:w="942"/>
        <w:gridCol w:w="569"/>
      </w:tblGrid>
      <w:tr w:rsidR="008A2DA9" w:rsidRPr="0023501C" w:rsidTr="00A242F8">
        <w:tc>
          <w:tcPr>
            <w:tcW w:w="9351" w:type="dxa"/>
            <w:gridSpan w:val="8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lastRenderedPageBreak/>
              <w:t xml:space="preserve">Over and Under Voltage Protection Tests HV </w:t>
            </w:r>
          </w:p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referenced to 110 V </w:t>
            </w:r>
            <w:proofErr w:type="spellStart"/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ph-ph</w:t>
            </w:r>
            <w:proofErr w:type="spellEnd"/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 VT output</w:t>
            </w:r>
          </w:p>
        </w:tc>
      </w:tr>
      <w:tr w:rsidR="008A2DA9" w:rsidRPr="0023501C" w:rsidTr="00A242F8">
        <w:tc>
          <w:tcPr>
            <w:tcW w:w="9351" w:type="dxa"/>
            <w:gridSpan w:val="8"/>
            <w:shd w:val="clear" w:color="auto" w:fill="D9D9D9" w:themeFill="background1" w:themeFillShade="D9"/>
          </w:tcPr>
          <w:p w:rsidR="008A2DA9" w:rsidRPr="0023501C" w:rsidRDefault="008A2DA9" w:rsidP="00A242F8">
            <w:pPr>
              <w:keepNext/>
              <w:spacing w:before="60" w:after="6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Stability Tests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A2DA9" w:rsidRPr="0023501C" w:rsidTr="00A242F8">
        <w:trPr>
          <w:trHeight w:val="340"/>
        </w:trPr>
        <w:tc>
          <w:tcPr>
            <w:tcW w:w="2144" w:type="dxa"/>
            <w:shd w:val="clear" w:color="auto" w:fill="auto"/>
            <w:vAlign w:val="center"/>
          </w:tcPr>
          <w:p w:rsidR="008A2DA9" w:rsidRPr="0023501C" w:rsidRDefault="008A2DA9" w:rsidP="00A242F8">
            <w:pPr>
              <w:keepNext/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Description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A2DA9" w:rsidRPr="0023501C" w:rsidRDefault="008A2DA9" w:rsidP="00A242F8">
            <w:pPr>
              <w:keepNext/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Setting</w:t>
            </w:r>
          </w:p>
        </w:tc>
        <w:tc>
          <w:tcPr>
            <w:tcW w:w="840" w:type="dxa"/>
            <w:vAlign w:val="center"/>
          </w:tcPr>
          <w:p w:rsidR="008A2DA9" w:rsidRPr="0023501C" w:rsidRDefault="008A2DA9" w:rsidP="00A242F8">
            <w:pPr>
              <w:keepNext/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Time Delay</w:t>
            </w:r>
          </w:p>
        </w:tc>
        <w:tc>
          <w:tcPr>
            <w:tcW w:w="1644" w:type="dxa"/>
            <w:vAlign w:val="center"/>
          </w:tcPr>
          <w:p w:rsidR="008A2DA9" w:rsidRPr="0023501C" w:rsidRDefault="008A2DA9" w:rsidP="00A242F8">
            <w:pPr>
              <w:keepNext/>
              <w:spacing w:before="120" w:after="120"/>
              <w:ind w:left="26"/>
              <w:jc w:val="left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>T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est Condition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br/>
              <w:t xml:space="preserve">(3-Phase </w:t>
            </w:r>
            <w:proofErr w:type="gramStart"/>
            <w:r w:rsidRPr="0023501C">
              <w:rPr>
                <w:spacing w:val="0"/>
                <w:sz w:val="18"/>
                <w:szCs w:val="18"/>
                <w:lang w:eastAsia="en-GB"/>
              </w:rPr>
              <w:t>Value )</w:t>
            </w:r>
            <w:proofErr w:type="gramEnd"/>
          </w:p>
        </w:tc>
        <w:tc>
          <w:tcPr>
            <w:tcW w:w="1378" w:type="dxa"/>
            <w:vAlign w:val="center"/>
          </w:tcPr>
          <w:p w:rsidR="008A2DA9" w:rsidRPr="0023501C" w:rsidRDefault="008A2DA9" w:rsidP="00A242F8">
            <w:pPr>
              <w:keepNext/>
              <w:spacing w:before="120" w:after="120"/>
              <w:ind w:left="70"/>
              <w:jc w:val="left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spacing w:val="0"/>
                <w:sz w:val="18"/>
                <w:szCs w:val="18"/>
                <w:lang w:eastAsia="en-GB"/>
              </w:rPr>
              <w:t>T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est Voltage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br/>
              <w:t>All phases</w:t>
            </w:r>
            <w:r>
              <w:rPr>
                <w:spacing w:val="0"/>
                <w:sz w:val="18"/>
                <w:szCs w:val="18"/>
                <w:lang w:eastAsia="en-GB"/>
              </w:rPr>
              <w:br/>
            </w:r>
            <w:proofErr w:type="spellStart"/>
            <w:r w:rsidRPr="0023501C">
              <w:rPr>
                <w:spacing w:val="0"/>
                <w:sz w:val="18"/>
                <w:szCs w:val="18"/>
                <w:lang w:eastAsia="en-GB"/>
              </w:rPr>
              <w:t>ph-ph</w:t>
            </w:r>
            <w:proofErr w:type="spellEnd"/>
          </w:p>
        </w:tc>
        <w:tc>
          <w:tcPr>
            <w:tcW w:w="759" w:type="dxa"/>
            <w:shd w:val="clear" w:color="auto" w:fill="auto"/>
            <w:vAlign w:val="center"/>
          </w:tcPr>
          <w:p w:rsidR="008A2DA9" w:rsidRPr="0023501C" w:rsidRDefault="008A2DA9" w:rsidP="00A242F8">
            <w:pPr>
              <w:keepNext/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Duration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A2DA9" w:rsidRPr="0023501C" w:rsidRDefault="008A2DA9" w:rsidP="00A242F8">
            <w:pPr>
              <w:keepNext/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Confirm No Trip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keepNext/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A2DA9" w:rsidRPr="0023501C" w:rsidTr="00A242F8">
        <w:trPr>
          <w:trHeight w:val="456"/>
        </w:trPr>
        <w:tc>
          <w:tcPr>
            <w:tcW w:w="214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Inside Normal band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840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1644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&lt; OV Stage 1</w:t>
            </w:r>
          </w:p>
        </w:tc>
        <w:tc>
          <w:tcPr>
            <w:tcW w:w="1378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119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5.00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A2DA9" w:rsidRPr="0023501C" w:rsidTr="00A242F8">
        <w:trPr>
          <w:trHeight w:val="406"/>
        </w:trPr>
        <w:tc>
          <w:tcPr>
            <w:tcW w:w="214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1 Over Voltage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121 V</w:t>
            </w:r>
          </w:p>
        </w:tc>
        <w:tc>
          <w:tcPr>
            <w:tcW w:w="840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1.0 s</w:t>
            </w:r>
          </w:p>
        </w:tc>
        <w:tc>
          <w:tcPr>
            <w:tcW w:w="1644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&gt; OV Stage 1</w:t>
            </w:r>
          </w:p>
        </w:tc>
        <w:tc>
          <w:tcPr>
            <w:tcW w:w="1378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122.3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0.95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A2DA9" w:rsidRPr="0023501C" w:rsidTr="00A242F8">
        <w:trPr>
          <w:trHeight w:val="406"/>
        </w:trPr>
        <w:tc>
          <w:tcPr>
            <w:tcW w:w="214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2 Over Voltage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124.3 V</w:t>
            </w:r>
          </w:p>
        </w:tc>
        <w:tc>
          <w:tcPr>
            <w:tcW w:w="840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0.5 s</w:t>
            </w:r>
          </w:p>
        </w:tc>
        <w:tc>
          <w:tcPr>
            <w:tcW w:w="1644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&gt; OV Stage 2</w:t>
            </w:r>
          </w:p>
        </w:tc>
        <w:tc>
          <w:tcPr>
            <w:tcW w:w="1378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126.3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0.45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A2DA9" w:rsidRPr="0023501C" w:rsidTr="00A242F8">
        <w:trPr>
          <w:trHeight w:val="419"/>
        </w:trPr>
        <w:tc>
          <w:tcPr>
            <w:tcW w:w="214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Inside Normal band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840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1644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&gt; UV</w:t>
            </w:r>
          </w:p>
        </w:tc>
        <w:tc>
          <w:tcPr>
            <w:tcW w:w="1378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90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5.00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Pass/Fail</w:t>
            </w:r>
          </w:p>
        </w:tc>
      </w:tr>
      <w:tr w:rsidR="008A2DA9" w:rsidRPr="0023501C" w:rsidTr="00A242F8">
        <w:trPr>
          <w:trHeight w:val="416"/>
        </w:trPr>
        <w:tc>
          <w:tcPr>
            <w:tcW w:w="2144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Under Voltage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88 V</w:t>
            </w:r>
          </w:p>
        </w:tc>
        <w:tc>
          <w:tcPr>
            <w:tcW w:w="840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>
              <w:rPr>
                <w:b/>
                <w:spacing w:val="0"/>
                <w:sz w:val="18"/>
                <w:szCs w:val="18"/>
                <w:lang w:eastAsia="en-GB"/>
              </w:rPr>
              <w:t>2.5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644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&lt; UV </w:t>
            </w:r>
          </w:p>
        </w:tc>
        <w:tc>
          <w:tcPr>
            <w:tcW w:w="1378" w:type="dxa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86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2.45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Pass/Fail</w:t>
            </w:r>
          </w:p>
        </w:tc>
      </w:tr>
      <w:tr w:rsidR="008A2DA9" w:rsidRPr="0023501C" w:rsidTr="00A242F8">
        <w:tc>
          <w:tcPr>
            <w:tcW w:w="9351" w:type="dxa"/>
            <w:gridSpan w:val="8"/>
            <w:shd w:val="clear" w:color="auto" w:fill="D9D9D9" w:themeFill="background1" w:themeFillShade="D9"/>
          </w:tcPr>
          <w:p w:rsidR="008A2DA9" w:rsidRPr="0023501C" w:rsidRDefault="008A2DA9" w:rsidP="00A242F8">
            <w:pPr>
              <w:spacing w:before="120" w:after="120"/>
              <w:ind w:left="115" w:right="116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br w:type="page"/>
              <w:t>Additional Comments / Observations:</w:t>
            </w:r>
          </w:p>
        </w:tc>
      </w:tr>
      <w:tr w:rsidR="008A2DA9" w:rsidRPr="0023501C" w:rsidTr="00A242F8">
        <w:tc>
          <w:tcPr>
            <w:tcW w:w="9351" w:type="dxa"/>
            <w:gridSpan w:val="8"/>
            <w:shd w:val="clear" w:color="auto" w:fill="auto"/>
          </w:tcPr>
          <w:p w:rsidR="008A2DA9" w:rsidRPr="0023501C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Pr="0023501C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Pr="0023501C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Pr="0023501C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Pr="0023501C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A2DA9" w:rsidRPr="0023501C" w:rsidRDefault="008A2DA9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</w:tc>
      </w:tr>
    </w:tbl>
    <w:p w:rsidR="008A2DA9" w:rsidRDefault="008A2DA9">
      <w:r>
        <w:br w:type="page"/>
      </w:r>
    </w:p>
    <w:tbl>
      <w:tblPr>
        <w:tblStyle w:val="TableGrid"/>
        <w:tblW w:w="9351" w:type="dxa"/>
        <w:shd w:val="clear" w:color="auto" w:fill="BFBFBF" w:themeFill="background1" w:themeFillShade="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168"/>
        <w:gridCol w:w="488"/>
        <w:gridCol w:w="692"/>
        <w:gridCol w:w="133"/>
        <w:gridCol w:w="481"/>
        <w:gridCol w:w="360"/>
        <w:gridCol w:w="664"/>
        <w:gridCol w:w="621"/>
        <w:gridCol w:w="145"/>
        <w:gridCol w:w="317"/>
        <w:gridCol w:w="550"/>
        <w:gridCol w:w="546"/>
        <w:gridCol w:w="119"/>
        <w:gridCol w:w="515"/>
        <w:gridCol w:w="324"/>
        <w:gridCol w:w="131"/>
        <w:gridCol w:w="697"/>
        <w:gridCol w:w="912"/>
      </w:tblGrid>
      <w:tr w:rsidR="008A2DA9" w:rsidRPr="0023501C" w:rsidTr="00A242F8">
        <w:tc>
          <w:tcPr>
            <w:tcW w:w="9351" w:type="dxa"/>
            <w:gridSpan w:val="19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lastRenderedPageBreak/>
              <w:t>Over and Under Frequency Protection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 </w:t>
            </w:r>
          </w:p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The </w:t>
            </w:r>
            <w:r w:rsidRPr="00820EFA">
              <w:rPr>
                <w:b/>
                <w:spacing w:val="0"/>
                <w:sz w:val="18"/>
                <w:szCs w:val="18"/>
                <w:lang w:eastAsia="en-GB"/>
              </w:rPr>
              <w:t>Generator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shall demonstrate compliance with this EREC G99 in respect of Over and Under Frequency Protection by provision of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Manufacturers Information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,</w:t>
            </w:r>
            <w:r w:rsidRPr="0023501C">
              <w:rPr>
                <w:noProof/>
                <w:spacing w:val="0"/>
                <w:sz w:val="18"/>
                <w:szCs w:val="18"/>
                <w:lang w:eastAsia="en-GB"/>
              </w:rPr>
              <w:t xml:space="preserve"> type test reports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or by undertaking the following tests on site</w:t>
            </w:r>
            <w:r>
              <w:rPr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A2DA9" w:rsidRPr="0023501C" w:rsidTr="00A242F8">
        <w:trPr>
          <w:trHeight w:val="340"/>
        </w:trPr>
        <w:tc>
          <w:tcPr>
            <w:tcW w:w="9351" w:type="dxa"/>
            <w:gridSpan w:val="19"/>
            <w:shd w:val="clear" w:color="auto" w:fill="D9D9D9" w:themeFill="background1" w:themeFillShade="D9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Calibration and Accuracy Tests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A2DA9" w:rsidRPr="0023501C" w:rsidTr="00A242F8">
        <w:trPr>
          <w:trHeight w:val="340"/>
        </w:trPr>
        <w:tc>
          <w:tcPr>
            <w:tcW w:w="1488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Setting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Time Delay</w:t>
            </w:r>
          </w:p>
        </w:tc>
        <w:tc>
          <w:tcPr>
            <w:tcW w:w="3096" w:type="dxa"/>
            <w:gridSpan w:val="7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Pickup Frequency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8A2DA9" w:rsidRPr="0023501C" w:rsidRDefault="008A2DA9" w:rsidP="00A242F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Relay Operating Time </w:t>
            </w:r>
          </w:p>
        </w:tc>
      </w:tr>
      <w:tr w:rsidR="008A2DA9" w:rsidRPr="0023501C" w:rsidTr="00A242F8">
        <w:trPr>
          <w:trHeight w:val="340"/>
        </w:trPr>
        <w:tc>
          <w:tcPr>
            <w:tcW w:w="214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Over Frequency</w:t>
            </w:r>
          </w:p>
        </w:tc>
        <w:tc>
          <w:tcPr>
            <w:tcW w:w="692" w:type="dxa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64" w:type="dxa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66" w:type="dxa"/>
            <w:gridSpan w:val="2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Freq step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97" w:type="dxa"/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A2DA9" w:rsidRPr="0023501C" w:rsidTr="00A242F8">
        <w:trPr>
          <w:trHeight w:val="668"/>
        </w:trPr>
        <w:tc>
          <w:tcPr>
            <w:tcW w:w="1488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52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692" w:type="dxa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51.90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64" w:type="dxa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52.10</w:t>
            </w:r>
          </w:p>
        </w:tc>
        <w:tc>
          <w:tcPr>
            <w:tcW w:w="766" w:type="dxa"/>
            <w:gridSpan w:val="2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  <w:r w:rsidRPr="0023501C" w:rsidDel="007B58B2"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51.7-52.3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0.50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0.60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  <w:tr w:rsidR="008A2DA9" w:rsidRPr="0023501C" w:rsidTr="00A242F8">
        <w:trPr>
          <w:trHeight w:val="340"/>
        </w:trPr>
        <w:tc>
          <w:tcPr>
            <w:tcW w:w="214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1 Under Frequency</w:t>
            </w:r>
          </w:p>
        </w:tc>
        <w:tc>
          <w:tcPr>
            <w:tcW w:w="692" w:type="dxa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64" w:type="dxa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66" w:type="dxa"/>
            <w:gridSpan w:val="2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Freq step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97" w:type="dxa"/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A2DA9" w:rsidRPr="0023501C" w:rsidTr="00A242F8">
        <w:trPr>
          <w:trHeight w:val="686"/>
        </w:trPr>
        <w:tc>
          <w:tcPr>
            <w:tcW w:w="1488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20 </w:t>
            </w:r>
          </w:p>
        </w:tc>
        <w:tc>
          <w:tcPr>
            <w:tcW w:w="692" w:type="dxa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47.40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64" w:type="dxa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47.60</w:t>
            </w:r>
          </w:p>
        </w:tc>
        <w:tc>
          <w:tcPr>
            <w:tcW w:w="766" w:type="dxa"/>
            <w:gridSpan w:val="2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 /Fail</w:t>
            </w:r>
            <w:r w:rsidRPr="0023501C" w:rsidDel="007B58B2"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47.8-47.2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20.0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20.2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  <w:tr w:rsidR="008A2DA9" w:rsidRPr="0023501C" w:rsidTr="00A242F8">
        <w:trPr>
          <w:trHeight w:val="340"/>
        </w:trPr>
        <w:tc>
          <w:tcPr>
            <w:tcW w:w="214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2 Under Frequency</w:t>
            </w:r>
          </w:p>
        </w:tc>
        <w:tc>
          <w:tcPr>
            <w:tcW w:w="692" w:type="dxa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64" w:type="dxa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66" w:type="dxa"/>
            <w:gridSpan w:val="2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Freq step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97" w:type="dxa"/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A2DA9" w:rsidRPr="0023501C" w:rsidTr="00A242F8">
        <w:trPr>
          <w:trHeight w:val="676"/>
        </w:trPr>
        <w:tc>
          <w:tcPr>
            <w:tcW w:w="1488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692" w:type="dxa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46.90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64" w:type="dxa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47.1</w:t>
            </w:r>
          </w:p>
        </w:tc>
        <w:tc>
          <w:tcPr>
            <w:tcW w:w="766" w:type="dxa"/>
            <w:gridSpan w:val="2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  <w:r w:rsidRPr="0023501C" w:rsidDel="007B58B2"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47.3-46.7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0.50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70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0.60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 /Fail</w:t>
            </w:r>
          </w:p>
        </w:tc>
      </w:tr>
      <w:tr w:rsidR="008A2DA9" w:rsidRPr="0023501C" w:rsidTr="00A242F8">
        <w:trPr>
          <w:trHeight w:val="340"/>
        </w:trPr>
        <w:tc>
          <w:tcPr>
            <w:tcW w:w="9351" w:type="dxa"/>
            <w:gridSpan w:val="19"/>
            <w:shd w:val="clear" w:color="auto" w:fill="D9D9D9" w:themeFill="background1" w:themeFillShade="D9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Stability Tests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A2DA9" w:rsidRPr="0023501C" w:rsidTr="00A242F8">
        <w:trPr>
          <w:trHeight w:val="340"/>
        </w:trPr>
        <w:tc>
          <w:tcPr>
            <w:tcW w:w="214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Description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Setting</w:t>
            </w:r>
          </w:p>
        </w:tc>
        <w:tc>
          <w:tcPr>
            <w:tcW w:w="841" w:type="dxa"/>
            <w:gridSpan w:val="2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Time Delay</w:t>
            </w:r>
          </w:p>
        </w:tc>
        <w:tc>
          <w:tcPr>
            <w:tcW w:w="1747" w:type="dxa"/>
            <w:gridSpan w:val="4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Condition</w:t>
            </w:r>
          </w:p>
        </w:tc>
        <w:tc>
          <w:tcPr>
            <w:tcW w:w="1096" w:type="dxa"/>
            <w:gridSpan w:val="2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Frequency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Duration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Confirm No Trip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A2DA9" w:rsidRPr="0023501C" w:rsidTr="00A242F8">
        <w:trPr>
          <w:trHeight w:val="340"/>
        </w:trPr>
        <w:tc>
          <w:tcPr>
            <w:tcW w:w="214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Inside Normal band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841" w:type="dxa"/>
            <w:gridSpan w:val="2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1747" w:type="dxa"/>
            <w:gridSpan w:val="4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&lt; OF</w:t>
            </w:r>
          </w:p>
        </w:tc>
        <w:tc>
          <w:tcPr>
            <w:tcW w:w="1096" w:type="dxa"/>
            <w:gridSpan w:val="2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51.</w:t>
            </w:r>
            <w:r>
              <w:rPr>
                <w:spacing w:val="0"/>
                <w:sz w:val="18"/>
                <w:szCs w:val="18"/>
                <w:lang w:eastAsia="en-GB"/>
              </w:rPr>
              <w:t>8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120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  <w:tr w:rsidR="008A2DA9" w:rsidRPr="0023501C" w:rsidTr="00A242F8">
        <w:trPr>
          <w:trHeight w:val="340"/>
        </w:trPr>
        <w:tc>
          <w:tcPr>
            <w:tcW w:w="214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Over Frequency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52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841" w:type="dxa"/>
            <w:gridSpan w:val="2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747" w:type="dxa"/>
            <w:gridSpan w:val="4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&gt; OF</w:t>
            </w:r>
          </w:p>
        </w:tc>
        <w:tc>
          <w:tcPr>
            <w:tcW w:w="1096" w:type="dxa"/>
            <w:gridSpan w:val="2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52.2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0.45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12" w:type="dxa"/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8A2DA9" w:rsidRPr="0023501C" w:rsidTr="00A242F8">
        <w:trPr>
          <w:trHeight w:val="340"/>
        </w:trPr>
        <w:tc>
          <w:tcPr>
            <w:tcW w:w="214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Inside Normal band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841" w:type="dxa"/>
            <w:gridSpan w:val="2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1747" w:type="dxa"/>
            <w:gridSpan w:val="4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&gt; UF Stage 1</w:t>
            </w:r>
          </w:p>
        </w:tc>
        <w:tc>
          <w:tcPr>
            <w:tcW w:w="1096" w:type="dxa"/>
            <w:gridSpan w:val="2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47.7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30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12" w:type="dxa"/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8A2DA9" w:rsidRPr="0023501C" w:rsidTr="00A242F8">
        <w:trPr>
          <w:trHeight w:val="340"/>
        </w:trPr>
        <w:tc>
          <w:tcPr>
            <w:tcW w:w="2144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1 Under Frequency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841" w:type="dxa"/>
            <w:gridSpan w:val="2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20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747" w:type="dxa"/>
            <w:gridSpan w:val="4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&lt; UF Stage 1</w:t>
            </w:r>
          </w:p>
        </w:tc>
        <w:tc>
          <w:tcPr>
            <w:tcW w:w="1096" w:type="dxa"/>
            <w:gridSpan w:val="2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47.</w:t>
            </w:r>
            <w:r>
              <w:rPr>
                <w:spacing w:val="0"/>
                <w:sz w:val="18"/>
                <w:szCs w:val="18"/>
                <w:lang w:eastAsia="en-GB"/>
              </w:rPr>
              <w:t>2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19.5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12" w:type="dxa"/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8A2DA9" w:rsidRPr="0023501C" w:rsidTr="00A242F8">
        <w:trPr>
          <w:trHeight w:val="543"/>
        </w:trPr>
        <w:tc>
          <w:tcPr>
            <w:tcW w:w="21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2 Under Frequency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747" w:type="dxa"/>
            <w:gridSpan w:val="4"/>
            <w:tcBorders>
              <w:bottom w:val="single" w:sz="4" w:space="0" w:color="auto"/>
            </w:tcBorders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&lt; UF Stage 2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46.8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9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0.45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8A2DA9" w:rsidRPr="0023501C" w:rsidTr="00A242F8">
        <w:trPr>
          <w:trHeight w:val="340"/>
        </w:trPr>
        <w:tc>
          <w:tcPr>
            <w:tcW w:w="9351" w:type="dxa"/>
            <w:gridSpan w:val="19"/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Over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>frequency test - Frequency shall be stepped from 51.</w:t>
            </w:r>
            <w:r>
              <w:rPr>
                <w:spacing w:val="0"/>
                <w:sz w:val="18"/>
                <w:szCs w:val="18"/>
              </w:rPr>
              <w:t>8</w:t>
            </w:r>
            <w:r w:rsidRPr="0023501C">
              <w:rPr>
                <w:b/>
                <w:sz w:val="18"/>
                <w:szCs w:val="18"/>
              </w:rPr>
              <w:t> </w:t>
            </w:r>
            <w:r w:rsidRPr="0023501C">
              <w:rPr>
                <w:spacing w:val="0"/>
                <w:sz w:val="18"/>
                <w:szCs w:val="18"/>
              </w:rPr>
              <w:t>Hz to the test frequency and held for the test duration and then stepped back to 51.</w:t>
            </w:r>
            <w:r>
              <w:rPr>
                <w:spacing w:val="0"/>
                <w:sz w:val="18"/>
                <w:szCs w:val="18"/>
              </w:rPr>
              <w:t>8</w:t>
            </w:r>
            <w:r w:rsidRPr="0023501C">
              <w:rPr>
                <w:b/>
                <w:sz w:val="18"/>
                <w:szCs w:val="18"/>
              </w:rPr>
              <w:t> </w:t>
            </w:r>
            <w:r w:rsidRPr="0023501C">
              <w:rPr>
                <w:spacing w:val="0"/>
                <w:sz w:val="18"/>
                <w:szCs w:val="18"/>
              </w:rPr>
              <w:t>Hz.</w:t>
            </w:r>
          </w:p>
          <w:p w:rsidR="008A2DA9" w:rsidRPr="0023501C" w:rsidRDefault="008A2DA9" w:rsidP="00A242F8">
            <w:pPr>
              <w:spacing w:before="120" w:after="120"/>
              <w:ind w:left="115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Under frequency </w:t>
            </w:r>
            <w:r w:rsidRPr="0023501C">
              <w:rPr>
                <w:spacing w:val="0"/>
                <w:sz w:val="18"/>
                <w:szCs w:val="18"/>
              </w:rPr>
              <w:t>test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>- Frequency shall be stepped from 47.7</w:t>
            </w:r>
            <w:r w:rsidRPr="0023501C">
              <w:rPr>
                <w:b/>
                <w:sz w:val="18"/>
                <w:szCs w:val="18"/>
              </w:rPr>
              <w:t> </w:t>
            </w:r>
            <w:r w:rsidRPr="0023501C">
              <w:rPr>
                <w:spacing w:val="0"/>
                <w:sz w:val="18"/>
                <w:szCs w:val="18"/>
              </w:rPr>
              <w:t>Hz to the test frequency and held for the test duration and then stepped back to 47.7</w:t>
            </w:r>
            <w:r w:rsidRPr="0023501C">
              <w:rPr>
                <w:b/>
                <w:sz w:val="18"/>
                <w:szCs w:val="18"/>
              </w:rPr>
              <w:t> </w:t>
            </w:r>
            <w:r w:rsidRPr="0023501C">
              <w:rPr>
                <w:spacing w:val="0"/>
                <w:sz w:val="18"/>
                <w:szCs w:val="18"/>
              </w:rPr>
              <w:t>Hz</w:t>
            </w:r>
            <w:r>
              <w:rPr>
                <w:spacing w:val="0"/>
                <w:sz w:val="18"/>
                <w:szCs w:val="18"/>
              </w:rPr>
              <w:t>.</w:t>
            </w:r>
          </w:p>
        </w:tc>
      </w:tr>
      <w:tr w:rsidR="008A2DA9" w:rsidRPr="0023501C" w:rsidTr="00A242F8">
        <w:trPr>
          <w:trHeight w:val="340"/>
        </w:trPr>
        <w:tc>
          <w:tcPr>
            <w:tcW w:w="9351" w:type="dxa"/>
            <w:gridSpan w:val="19"/>
            <w:shd w:val="clear" w:color="auto" w:fill="D9D9D9" w:themeFill="background1" w:themeFillShade="D9"/>
            <w:vAlign w:val="center"/>
          </w:tcPr>
          <w:p w:rsidR="008A2DA9" w:rsidRPr="0023501C" w:rsidRDefault="008A2DA9" w:rsidP="00A242F8">
            <w:pPr>
              <w:spacing w:before="120" w:after="120"/>
              <w:ind w:left="115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Additional Comments / Observations:</w:t>
            </w:r>
          </w:p>
        </w:tc>
      </w:tr>
      <w:tr w:rsidR="008A2DA9" w:rsidRPr="0023501C" w:rsidTr="00A242F8">
        <w:trPr>
          <w:trHeight w:val="340"/>
        </w:trPr>
        <w:tc>
          <w:tcPr>
            <w:tcW w:w="9351" w:type="dxa"/>
            <w:gridSpan w:val="19"/>
            <w:shd w:val="clear" w:color="auto" w:fill="auto"/>
            <w:vAlign w:val="center"/>
          </w:tcPr>
          <w:p w:rsidR="008A2DA9" w:rsidRPr="0023501C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Pr="0023501C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Pr="0023501C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Pr="0023501C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Pr="0023501C" w:rsidRDefault="008A2DA9" w:rsidP="00A242F8">
            <w:pPr>
              <w:rPr>
                <w:spacing w:val="0"/>
                <w:sz w:val="18"/>
                <w:szCs w:val="18"/>
              </w:rPr>
            </w:pPr>
          </w:p>
        </w:tc>
      </w:tr>
      <w:tr w:rsidR="008A2DA9" w:rsidRPr="0023501C" w:rsidTr="00A242F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3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A2DA9" w:rsidRPr="0023501C" w:rsidRDefault="008A2DA9" w:rsidP="00A242F8">
            <w:pPr>
              <w:spacing w:before="100" w:after="100"/>
              <w:rPr>
                <w:b/>
                <w:spacing w:val="0"/>
                <w:sz w:val="18"/>
                <w:szCs w:val="18"/>
              </w:rPr>
            </w:pPr>
            <w:r w:rsidRPr="0023501C">
              <w:rPr>
                <w:b/>
                <w:spacing w:val="0"/>
                <w:sz w:val="18"/>
                <w:szCs w:val="18"/>
              </w:rPr>
              <w:lastRenderedPageBreak/>
              <w:t>Details of Loss of Mains Protection</w:t>
            </w:r>
            <w:r>
              <w:rPr>
                <w:b/>
                <w:spacing w:val="0"/>
                <w:sz w:val="18"/>
                <w:szCs w:val="18"/>
              </w:rPr>
              <w:t>.</w:t>
            </w:r>
          </w:p>
        </w:tc>
      </w:tr>
      <w:tr w:rsidR="008A2DA9" w:rsidRPr="0023501C" w:rsidTr="00A242F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9" w:rsidRPr="0023501C" w:rsidRDefault="008A2DA9" w:rsidP="00A242F8">
            <w:pPr>
              <w:spacing w:before="100" w:after="100"/>
              <w:rPr>
                <w:b/>
                <w:spacing w:val="0"/>
                <w:sz w:val="18"/>
                <w:szCs w:val="18"/>
              </w:rPr>
            </w:pPr>
            <w:r w:rsidRPr="0023501C">
              <w:rPr>
                <w:b/>
                <w:spacing w:val="0"/>
                <w:sz w:val="18"/>
                <w:szCs w:val="18"/>
              </w:rPr>
              <w:t>Manufacturer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9" w:rsidRPr="0023501C" w:rsidRDefault="008A2DA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  <w:r w:rsidRPr="0023501C">
              <w:rPr>
                <w:b/>
                <w:spacing w:val="0"/>
                <w:sz w:val="18"/>
                <w:szCs w:val="18"/>
              </w:rPr>
              <w:t>Manufacturer’s</w:t>
            </w:r>
            <w:r w:rsidRPr="0023501C">
              <w:rPr>
                <w:spacing w:val="0"/>
                <w:sz w:val="18"/>
                <w:szCs w:val="18"/>
              </w:rPr>
              <w:t xml:space="preserve"> type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9" w:rsidRPr="0023501C" w:rsidRDefault="008A2DA9" w:rsidP="00A242F8">
            <w:pPr>
              <w:spacing w:before="100" w:after="100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Date of Installation</w:t>
            </w: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9" w:rsidRPr="0023501C" w:rsidRDefault="008A2DA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Settings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9" w:rsidRPr="0023501C" w:rsidRDefault="008A2DA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Other information</w:t>
            </w:r>
          </w:p>
        </w:tc>
      </w:tr>
      <w:tr w:rsidR="008A2DA9" w:rsidRPr="0023501C" w:rsidTr="00A242F8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18"/>
        </w:trPr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Pr="0023501C" w:rsidRDefault="008A2DA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Pr="0023501C" w:rsidRDefault="008A2DA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Pr="0023501C" w:rsidRDefault="008A2DA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  <w:tc>
          <w:tcPr>
            <w:tcW w:w="2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Pr="0023501C" w:rsidRDefault="008A2DA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Pr="0023501C" w:rsidRDefault="008A2DA9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2"/>
        <w:tblW w:w="9480" w:type="dxa"/>
        <w:shd w:val="clear" w:color="auto" w:fill="BFBFBF" w:themeFill="background1" w:themeFillShade="B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6"/>
        <w:gridCol w:w="665"/>
        <w:gridCol w:w="957"/>
        <w:gridCol w:w="665"/>
        <w:gridCol w:w="856"/>
        <w:gridCol w:w="673"/>
        <w:gridCol w:w="310"/>
        <w:gridCol w:w="668"/>
        <w:gridCol w:w="1061"/>
        <w:gridCol w:w="565"/>
        <w:gridCol w:w="888"/>
        <w:gridCol w:w="26"/>
      </w:tblGrid>
      <w:tr w:rsidR="008A2DA9" w:rsidRPr="0023501C" w:rsidTr="00A242F8">
        <w:trPr>
          <w:trHeight w:val="340"/>
        </w:trPr>
        <w:tc>
          <w:tcPr>
            <w:tcW w:w="9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>
              <w:rPr>
                <w:b/>
                <w:spacing w:val="0"/>
                <w:sz w:val="18"/>
                <w:szCs w:val="18"/>
                <w:lang w:eastAsia="en-GB"/>
              </w:rPr>
              <w:t>L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oss-of-Mains (LOM) Protection Tests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The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Generator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shall demonstrate compliance with this EREC G99 in respect of LOM Protection by either providing the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DNO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with appropriate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Manufacturers’ Information,</w:t>
            </w:r>
            <w:r w:rsidRPr="0023501C">
              <w:rPr>
                <w:noProof/>
                <w:spacing w:val="0"/>
                <w:sz w:val="18"/>
                <w:szCs w:val="18"/>
                <w:lang w:eastAsia="en-GB"/>
              </w:rPr>
              <w:t xml:space="preserve"> type test reports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or by undertaking the following tests on site</w:t>
            </w:r>
            <w:r>
              <w:rPr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A2DA9" w:rsidRPr="0023501C" w:rsidTr="00A242F8">
        <w:trPr>
          <w:trHeight w:val="340"/>
        </w:trPr>
        <w:tc>
          <w:tcPr>
            <w:tcW w:w="9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2DA9" w:rsidRPr="0023501C" w:rsidRDefault="008A2DA9" w:rsidP="00A242F8">
            <w:pPr>
              <w:spacing w:before="120" w:after="120"/>
              <w:ind w:left="115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Calibration and Accuracy Tests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A2DA9" w:rsidRPr="0023501C" w:rsidTr="008A2DA9">
        <w:trPr>
          <w:trHeight w:val="3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Ramp in range 49.0-51.0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120" w:after="120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Pickup (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+ / -0.025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>
              <w:rPr>
                <w:b/>
                <w:spacing w:val="0"/>
                <w:sz w:val="18"/>
                <w:szCs w:val="18"/>
                <w:lang w:eastAsia="en-GB"/>
              </w:rPr>
              <w:t>R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elay Operating Time </w:t>
            </w:r>
            <w:proofErr w:type="spellStart"/>
            <w:r w:rsidRPr="0023501C" w:rsidDel="00381D34">
              <w:rPr>
                <w:spacing w:val="0"/>
                <w:sz w:val="18"/>
                <w:szCs w:val="18"/>
                <w:lang w:eastAsia="en-GB"/>
              </w:rPr>
              <w:t>R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oCoF</w:t>
            </w:r>
            <w:proofErr w:type="spellEnd"/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= </w:t>
            </w:r>
            <w:r w:rsidRPr="0023501C">
              <w:rPr>
                <w:spacing w:val="0"/>
                <w:sz w:val="18"/>
                <w:szCs w:val="18"/>
                <w:u w:val="single"/>
                <w:lang w:eastAsia="en-GB"/>
              </w:rPr>
              <w:t>+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0.05 / 0.10 Hzs</w:t>
            </w:r>
            <w:r w:rsidRPr="0023501C">
              <w:rPr>
                <w:b/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  <w:r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above setting</w:t>
            </w:r>
          </w:p>
        </w:tc>
      </w:tr>
      <w:tr w:rsidR="008A2DA9" w:rsidRPr="0023501C" w:rsidTr="008A2DA9">
        <w:trPr>
          <w:gridAfter w:val="1"/>
          <w:wAfter w:w="26" w:type="dxa"/>
          <w:trHeight w:val="3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Setting = 0.5 / 1.0 Hzs</w:t>
            </w:r>
            <w:r w:rsidRPr="0023501C">
              <w:rPr>
                <w:b/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Condition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A2DA9" w:rsidRPr="0023501C" w:rsidTr="008A2DA9">
        <w:trPr>
          <w:gridAfter w:val="1"/>
          <w:wAfter w:w="26" w:type="dxa"/>
          <w:trHeight w:val="74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Increasing Frequency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0.475</w:t>
            </w:r>
          </w:p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0.975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0.525</w:t>
            </w:r>
          </w:p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1.025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0.55 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</w:p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1.10 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&gt;0.5 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&lt;1.0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A2DA9" w:rsidRPr="0023501C" w:rsidTr="008A2DA9">
        <w:trPr>
          <w:gridAfter w:val="1"/>
          <w:wAfter w:w="26" w:type="dxa"/>
          <w:trHeight w:val="74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Reducing Frequency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0.475</w:t>
            </w:r>
          </w:p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0.975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0.525</w:t>
            </w:r>
          </w:p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1.025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0.55 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</w:p>
          <w:p w:rsidR="008A2DA9" w:rsidRPr="0023501C" w:rsidRDefault="008A2DA9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1.1</w:t>
            </w:r>
            <w:r>
              <w:rPr>
                <w:spacing w:val="0"/>
                <w:sz w:val="18"/>
                <w:szCs w:val="18"/>
                <w:lang w:eastAsia="en-GB"/>
              </w:rPr>
              <w:t>0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&gt;0.5 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&lt;1.0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A2DA9" w:rsidRPr="0023501C" w:rsidTr="00A242F8">
        <w:trPr>
          <w:trHeight w:val="340"/>
        </w:trPr>
        <w:tc>
          <w:tcPr>
            <w:tcW w:w="9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2DA9" w:rsidRPr="0023501C" w:rsidRDefault="008A2DA9" w:rsidP="00A242F8">
            <w:pPr>
              <w:spacing w:before="6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Stability Tests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A2DA9" w:rsidRPr="0023501C" w:rsidTr="008A2DA9">
        <w:trPr>
          <w:trHeight w:val="34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Ramp in range 49.0-51.0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Condition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frequency ramp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Duration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Confirm No Trip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A2DA9" w:rsidRPr="0023501C" w:rsidTr="008A2DA9">
        <w:trPr>
          <w:trHeight w:val="52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Inside Normal band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&lt; </w:t>
            </w:r>
            <w:proofErr w:type="spellStart"/>
            <w:r w:rsidRPr="0023501C">
              <w:rPr>
                <w:spacing w:val="0"/>
                <w:sz w:val="18"/>
                <w:szCs w:val="18"/>
                <w:lang w:eastAsia="en-GB"/>
              </w:rPr>
              <w:t>RoCoF</w:t>
            </w:r>
            <w:proofErr w:type="spellEnd"/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</w:p>
          <w:p w:rsidR="008A2DA9" w:rsidRPr="0023501C" w:rsidRDefault="008A2DA9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(increasing f)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0.45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</w:p>
          <w:p w:rsidR="008A2DA9" w:rsidRPr="0023501C" w:rsidRDefault="008A2DA9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0.95 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4.4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A2DA9" w:rsidRPr="0023501C" w:rsidTr="008A2DA9">
        <w:trPr>
          <w:trHeight w:val="571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Inside Normal band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&lt; </w:t>
            </w:r>
            <w:proofErr w:type="spellStart"/>
            <w:r w:rsidRPr="0023501C">
              <w:rPr>
                <w:spacing w:val="0"/>
                <w:sz w:val="18"/>
                <w:szCs w:val="18"/>
                <w:lang w:eastAsia="en-GB"/>
              </w:rPr>
              <w:t>RoCoF</w:t>
            </w:r>
            <w:proofErr w:type="spellEnd"/>
          </w:p>
          <w:p w:rsidR="008A2DA9" w:rsidRPr="0023501C" w:rsidRDefault="008A2DA9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(reducing f)</w:t>
            </w:r>
          </w:p>
        </w:tc>
        <w:tc>
          <w:tcPr>
            <w:tcW w:w="2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A2DA9" w:rsidRPr="0023501C" w:rsidRDefault="008A2DA9" w:rsidP="00A242F8">
            <w:pPr>
              <w:ind w:left="115"/>
              <w:rPr>
                <w:spacing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2.1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A9" w:rsidRPr="0023501C" w:rsidRDefault="008A2DA9" w:rsidP="00A242F8">
            <w:pPr>
              <w:spacing w:before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DA9" w:rsidRPr="0023501C" w:rsidRDefault="008A2DA9" w:rsidP="00A242F8">
            <w:pPr>
              <w:spacing w:before="60" w:after="6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A2DA9" w:rsidRPr="0023501C" w:rsidTr="00A242F8">
        <w:trPr>
          <w:trHeight w:val="340"/>
        </w:trPr>
        <w:tc>
          <w:tcPr>
            <w:tcW w:w="9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2DA9" w:rsidRPr="0023501C" w:rsidRDefault="008A2DA9" w:rsidP="00A242F8">
            <w:pPr>
              <w:spacing w:before="120" w:after="120"/>
              <w:ind w:left="115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Additional Comments / Observations:</w:t>
            </w:r>
          </w:p>
        </w:tc>
      </w:tr>
      <w:tr w:rsidR="008A2DA9" w:rsidRPr="0023501C" w:rsidTr="00A242F8">
        <w:trPr>
          <w:trHeight w:val="340"/>
        </w:trPr>
        <w:tc>
          <w:tcPr>
            <w:tcW w:w="9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A9" w:rsidRPr="0023501C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Pr="0023501C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Pr="0023501C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Pr="0023501C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Pr="0023501C" w:rsidRDefault="008A2DA9" w:rsidP="00A242F8">
            <w:pPr>
              <w:rPr>
                <w:spacing w:val="0"/>
                <w:sz w:val="18"/>
                <w:szCs w:val="18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843"/>
        <w:gridCol w:w="640"/>
        <w:gridCol w:w="777"/>
        <w:gridCol w:w="1546"/>
        <w:gridCol w:w="2140"/>
      </w:tblGrid>
      <w:tr w:rsidR="008A2DA9" w:rsidRPr="0023501C" w:rsidTr="00A242F8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DA9" w:rsidRPr="0023501C" w:rsidRDefault="008A2DA9" w:rsidP="00A242F8">
            <w:pPr>
              <w:spacing w:before="120" w:after="120"/>
              <w:ind w:left="33"/>
              <w:rPr>
                <w:b/>
                <w:spacing w:val="0"/>
                <w:sz w:val="18"/>
                <w:szCs w:val="18"/>
              </w:rPr>
            </w:pPr>
            <w:proofErr w:type="spellStart"/>
            <w:r w:rsidRPr="0023501C">
              <w:rPr>
                <w:b/>
                <w:spacing w:val="0"/>
                <w:sz w:val="18"/>
                <w:szCs w:val="18"/>
              </w:rPr>
              <w:lastRenderedPageBreak/>
              <w:t>LoM</w:t>
            </w:r>
            <w:proofErr w:type="spellEnd"/>
            <w:r w:rsidRPr="0023501C">
              <w:rPr>
                <w:b/>
                <w:spacing w:val="0"/>
                <w:sz w:val="18"/>
                <w:szCs w:val="18"/>
              </w:rPr>
              <w:t xml:space="preserve"> Protection - Stability test</w:t>
            </w:r>
            <w:r>
              <w:rPr>
                <w:b/>
                <w:spacing w:val="0"/>
                <w:sz w:val="18"/>
                <w:szCs w:val="18"/>
              </w:rPr>
              <w:t>.</w:t>
            </w:r>
          </w:p>
        </w:tc>
      </w:tr>
      <w:tr w:rsidR="008A2DA9" w:rsidRPr="0023501C" w:rsidTr="00A242F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 xml:space="preserve">Start Frequency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Change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 xml:space="preserve">Confirm no trip </w:t>
            </w:r>
          </w:p>
        </w:tc>
      </w:tr>
      <w:tr w:rsidR="008A2DA9" w:rsidRPr="0023501C" w:rsidTr="00A242F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Positive Vector Shift</w:t>
            </w:r>
          </w:p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49.5</w:t>
            </w:r>
            <w:r w:rsidRPr="0023501C">
              <w:rPr>
                <w:b/>
                <w:sz w:val="18"/>
                <w:szCs w:val="18"/>
              </w:rPr>
              <w:t> </w:t>
            </w:r>
            <w:r w:rsidRPr="0023501C">
              <w:rPr>
                <w:spacing w:val="0"/>
                <w:sz w:val="18"/>
                <w:szCs w:val="18"/>
              </w:rPr>
              <w:t>Hz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+50 degrees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</w:tr>
      <w:tr w:rsidR="008A2DA9" w:rsidRPr="0023501C" w:rsidTr="00A242F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Negative Vector Shift</w:t>
            </w:r>
          </w:p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50.5</w:t>
            </w:r>
            <w:r w:rsidRPr="0023501C">
              <w:rPr>
                <w:b/>
                <w:sz w:val="18"/>
                <w:szCs w:val="18"/>
              </w:rPr>
              <w:t> </w:t>
            </w:r>
            <w:r w:rsidRPr="0023501C">
              <w:rPr>
                <w:spacing w:val="0"/>
                <w:sz w:val="18"/>
                <w:szCs w:val="18"/>
              </w:rPr>
              <w:t>Hz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- 50 degrees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</w:tr>
      <w:tr w:rsidR="008A2DA9" w:rsidRPr="0023501C" w:rsidTr="00A242F8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2DA9" w:rsidRPr="0023501C" w:rsidRDefault="008A2DA9" w:rsidP="00A242F8">
            <w:pPr>
              <w:spacing w:before="120" w:after="120"/>
              <w:rPr>
                <w:b/>
                <w:spacing w:val="0"/>
                <w:sz w:val="18"/>
                <w:szCs w:val="18"/>
              </w:rPr>
            </w:pPr>
            <w:r w:rsidRPr="0023501C">
              <w:rPr>
                <w:b/>
                <w:spacing w:val="0"/>
                <w:sz w:val="18"/>
                <w:szCs w:val="18"/>
              </w:rPr>
              <w:t xml:space="preserve">Wiring functional tests: </w:t>
            </w:r>
          </w:p>
        </w:tc>
      </w:tr>
      <w:tr w:rsidR="008A2DA9" w:rsidRPr="0023501C" w:rsidTr="00A242F8"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If required by para 15.2.1, confirm that wiring functional tests have been carried out in accordance with the instructions below</w:t>
            </w:r>
            <w:r>
              <w:rPr>
                <w:spacing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Yes/ NA</w:t>
            </w:r>
          </w:p>
        </w:tc>
      </w:tr>
      <w:tr w:rsidR="008A2DA9" w:rsidRPr="0023501C" w:rsidTr="00A242F8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Pr="0023501C" w:rsidRDefault="008A2DA9" w:rsidP="00A242F8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 xml:space="preserve">Where components of a </w:t>
            </w:r>
            <w:r w:rsidRPr="0023501C">
              <w:rPr>
                <w:b/>
                <w:spacing w:val="0"/>
                <w:sz w:val="18"/>
                <w:szCs w:val="18"/>
              </w:rPr>
              <w:t>Power Generating Module</w:t>
            </w:r>
            <w:r w:rsidRPr="0023501C">
              <w:rPr>
                <w:spacing w:val="0"/>
                <w:sz w:val="18"/>
                <w:szCs w:val="18"/>
              </w:rPr>
              <w:t xml:space="preserve"> are separately </w:t>
            </w:r>
            <w:r w:rsidRPr="0023501C">
              <w:rPr>
                <w:b/>
                <w:spacing w:val="0"/>
                <w:sz w:val="18"/>
                <w:szCs w:val="18"/>
              </w:rPr>
              <w:t>Type Tested</w:t>
            </w:r>
            <w:r w:rsidRPr="0023501C">
              <w:rPr>
                <w:spacing w:val="0"/>
                <w:sz w:val="18"/>
                <w:szCs w:val="18"/>
              </w:rPr>
              <w:t xml:space="preserve"> and assembled into a </w:t>
            </w:r>
            <w:r w:rsidRPr="0023501C">
              <w:rPr>
                <w:b/>
                <w:spacing w:val="0"/>
                <w:sz w:val="18"/>
                <w:szCs w:val="18"/>
              </w:rPr>
              <w:t>Power Generating Module</w:t>
            </w:r>
            <w:r w:rsidRPr="0023501C">
              <w:rPr>
                <w:spacing w:val="0"/>
                <w:sz w:val="18"/>
                <w:szCs w:val="18"/>
              </w:rPr>
              <w:t>, if the connections are made via loose wiring, rather than specifically designed error-proof connectors, then it will be necessary to prove the functionality of the components that rely on the connections that have been made by the loose wiring.</w:t>
            </w:r>
          </w:p>
          <w:p w:rsidR="008A2DA9" w:rsidRPr="0023501C" w:rsidRDefault="008A2DA9" w:rsidP="00A242F8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 xml:space="preserve">As an example, consider a </w:t>
            </w:r>
            <w:r w:rsidRPr="0023501C">
              <w:rPr>
                <w:b/>
                <w:spacing w:val="0"/>
                <w:sz w:val="18"/>
                <w:szCs w:val="18"/>
              </w:rPr>
              <w:t>Type Tested</w:t>
            </w:r>
            <w:r w:rsidRPr="0023501C">
              <w:rPr>
                <w:spacing w:val="0"/>
                <w:sz w:val="18"/>
                <w:szCs w:val="18"/>
              </w:rPr>
              <w:t xml:space="preserve"> alternator complete with its control systems etc.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 xml:space="preserve">It needs to be connected to a </w:t>
            </w:r>
            <w:r w:rsidRPr="0023501C">
              <w:rPr>
                <w:b/>
                <w:spacing w:val="0"/>
                <w:sz w:val="18"/>
                <w:szCs w:val="18"/>
              </w:rPr>
              <w:t>Type Tested</w:t>
            </w:r>
            <w:r w:rsidRPr="0023501C"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b/>
                <w:spacing w:val="0"/>
                <w:sz w:val="18"/>
                <w:szCs w:val="18"/>
              </w:rPr>
              <w:t>Interface Protection</w:t>
            </w:r>
            <w:r w:rsidRPr="0023501C">
              <w:rPr>
                <w:spacing w:val="0"/>
                <w:sz w:val="18"/>
                <w:szCs w:val="18"/>
              </w:rPr>
              <w:t xml:space="preserve"> unit.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>In this case there are only three voltage connections to make, and one tripping circuit.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 xml:space="preserve">The on-site checks need to confirm that the </w:t>
            </w:r>
            <w:r w:rsidRPr="0023501C">
              <w:rPr>
                <w:b/>
                <w:spacing w:val="0"/>
                <w:sz w:val="18"/>
                <w:szCs w:val="18"/>
              </w:rPr>
              <w:t>Interface Protection</w:t>
            </w:r>
            <w:r w:rsidRPr="0023501C">
              <w:rPr>
                <w:spacing w:val="0"/>
                <w:sz w:val="18"/>
                <w:szCs w:val="18"/>
              </w:rPr>
              <w:t xml:space="preserve"> sees the correct three phase voltages and that the tripping circuit is operative.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 xml:space="preserve">It is not necessary to inject the </w:t>
            </w:r>
            <w:r w:rsidRPr="0023501C">
              <w:rPr>
                <w:b/>
                <w:spacing w:val="0"/>
                <w:sz w:val="18"/>
                <w:szCs w:val="18"/>
              </w:rPr>
              <w:t>Interface Protection</w:t>
            </w:r>
            <w:r w:rsidRPr="0023501C">
              <w:rPr>
                <w:spacing w:val="0"/>
                <w:sz w:val="18"/>
                <w:szCs w:val="18"/>
              </w:rPr>
              <w:t xml:space="preserve"> etc to prove this. Simple functional checks are all that are required.</w:t>
            </w:r>
          </w:p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Test schedule:</w:t>
            </w:r>
          </w:p>
          <w:p w:rsidR="008A2DA9" w:rsidRPr="0023501C" w:rsidRDefault="008A2DA9" w:rsidP="00A242F8">
            <w:pPr>
              <w:spacing w:before="120" w:after="120" w:line="257" w:lineRule="auto"/>
              <w:ind w:left="317"/>
              <w:contextualSpacing/>
              <w:jc w:val="left"/>
              <w:rPr>
                <w:rFonts w:eastAsia="Calibri"/>
                <w:spacing w:val="0"/>
                <w:sz w:val="18"/>
                <w:szCs w:val="18"/>
                <w:lang w:eastAsia="en-US"/>
              </w:rPr>
            </w:pPr>
            <w:r w:rsidRPr="0023501C">
              <w:rPr>
                <w:rFonts w:eastAsia="Calibri"/>
                <w:spacing w:val="0"/>
                <w:sz w:val="18"/>
                <w:szCs w:val="18"/>
                <w:lang w:eastAsia="en-US"/>
              </w:rPr>
              <w:t xml:space="preserve">With </w:t>
            </w:r>
            <w:r w:rsidRPr="0023501C">
              <w:rPr>
                <w:rFonts w:eastAsia="Calibri"/>
                <w:b/>
                <w:spacing w:val="0"/>
                <w:sz w:val="18"/>
                <w:szCs w:val="18"/>
                <w:lang w:eastAsia="en-US"/>
              </w:rPr>
              <w:t>Generating Unit</w:t>
            </w:r>
            <w:r w:rsidRPr="0023501C">
              <w:rPr>
                <w:rFonts w:eastAsia="Calibri"/>
                <w:spacing w:val="0"/>
                <w:sz w:val="18"/>
                <w:szCs w:val="18"/>
                <w:lang w:eastAsia="en-US"/>
              </w:rPr>
              <w:t xml:space="preserve"> running and energised, confirm L1, L2, L3 voltages on </w:t>
            </w:r>
            <w:r w:rsidRPr="0023501C">
              <w:rPr>
                <w:rFonts w:eastAsia="Calibri"/>
                <w:b/>
                <w:spacing w:val="0"/>
                <w:sz w:val="18"/>
                <w:szCs w:val="18"/>
                <w:lang w:eastAsia="en-US"/>
              </w:rPr>
              <w:t>Generating Unit</w:t>
            </w:r>
            <w:r w:rsidRPr="0023501C">
              <w:rPr>
                <w:rFonts w:eastAsia="Calibri"/>
                <w:spacing w:val="0"/>
                <w:sz w:val="18"/>
                <w:szCs w:val="18"/>
                <w:lang w:eastAsia="en-US"/>
              </w:rPr>
              <w:t xml:space="preserve"> and on </w:t>
            </w:r>
            <w:r w:rsidRPr="0023501C">
              <w:rPr>
                <w:rFonts w:eastAsia="Calibri"/>
                <w:b/>
                <w:spacing w:val="0"/>
                <w:sz w:val="18"/>
                <w:szCs w:val="18"/>
                <w:lang w:eastAsia="en-US"/>
              </w:rPr>
              <w:t>Interface Protection</w:t>
            </w:r>
            <w:r w:rsidRPr="0023501C">
              <w:rPr>
                <w:rFonts w:eastAsia="Calibri"/>
                <w:spacing w:val="0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pacing w:val="0"/>
                <w:sz w:val="18"/>
                <w:szCs w:val="18"/>
                <w:lang w:eastAsia="en-US"/>
              </w:rPr>
              <w:t xml:space="preserve"> </w:t>
            </w:r>
          </w:p>
          <w:p w:rsidR="008A2DA9" w:rsidRPr="00820EFA" w:rsidRDefault="008A2DA9" w:rsidP="00A242F8">
            <w:pPr>
              <w:pStyle w:val="ListBullet2"/>
              <w:rPr>
                <w:rFonts w:eastAsia="Calibri"/>
                <w:sz w:val="18"/>
                <w:szCs w:val="18"/>
                <w:lang w:eastAsia="en-US"/>
              </w:rPr>
            </w:pPr>
            <w:r w:rsidRPr="00820EFA">
              <w:rPr>
                <w:rFonts w:eastAsia="Calibri"/>
                <w:sz w:val="18"/>
                <w:szCs w:val="18"/>
                <w:lang w:eastAsia="en-US"/>
              </w:rPr>
              <w:t xml:space="preserve">Disconnect one phase of the control wiring at the </w:t>
            </w:r>
            <w:r w:rsidRPr="00820EFA">
              <w:rPr>
                <w:rFonts w:eastAsia="Calibri"/>
                <w:b/>
                <w:sz w:val="18"/>
                <w:szCs w:val="18"/>
                <w:lang w:eastAsia="en-US"/>
              </w:rPr>
              <w:t>Generating Unit</w:t>
            </w:r>
            <w:r w:rsidRPr="00820EFA">
              <w:rPr>
                <w:rFonts w:eastAsia="Calibri"/>
                <w:sz w:val="18"/>
                <w:szCs w:val="18"/>
                <w:lang w:eastAsia="en-US"/>
              </w:rPr>
              <w:t xml:space="preserve">. Confirm received voltages at the </w:t>
            </w:r>
            <w:r w:rsidRPr="00820EFA">
              <w:rPr>
                <w:rFonts w:eastAsia="Calibri"/>
                <w:b/>
                <w:sz w:val="18"/>
                <w:szCs w:val="18"/>
                <w:lang w:eastAsia="en-US"/>
              </w:rPr>
              <w:t>Interface Protection</w:t>
            </w:r>
            <w:r w:rsidRPr="00820EFA">
              <w:rPr>
                <w:rFonts w:eastAsia="Calibri"/>
                <w:sz w:val="18"/>
                <w:szCs w:val="18"/>
                <w:lang w:eastAsia="en-US"/>
              </w:rPr>
              <w:t xml:space="preserve"> have one phase missing.</w:t>
            </w:r>
          </w:p>
          <w:p w:rsidR="008A2DA9" w:rsidRPr="00820EFA" w:rsidRDefault="008A2DA9" w:rsidP="00A242F8">
            <w:pPr>
              <w:pStyle w:val="ListBullet2"/>
              <w:rPr>
                <w:rFonts w:eastAsia="Calibri"/>
                <w:sz w:val="18"/>
                <w:szCs w:val="18"/>
                <w:lang w:eastAsia="en-US"/>
              </w:rPr>
            </w:pPr>
            <w:r w:rsidRPr="00820EFA">
              <w:rPr>
                <w:rFonts w:eastAsia="Calibri"/>
                <w:sz w:val="18"/>
                <w:szCs w:val="18"/>
                <w:lang w:eastAsia="en-US"/>
              </w:rPr>
              <w:t>Repeat for other phases.</w:t>
            </w:r>
          </w:p>
          <w:p w:rsidR="008A2DA9" w:rsidRPr="00820EFA" w:rsidRDefault="008A2DA9" w:rsidP="00A242F8">
            <w:pPr>
              <w:pStyle w:val="ListBullet2"/>
              <w:rPr>
                <w:rFonts w:eastAsia="Calibri"/>
                <w:sz w:val="18"/>
                <w:szCs w:val="18"/>
                <w:lang w:eastAsia="en-US"/>
              </w:rPr>
            </w:pPr>
            <w:r w:rsidRPr="00820EFA">
              <w:rPr>
                <w:rFonts w:eastAsia="Calibri"/>
                <w:sz w:val="18"/>
                <w:szCs w:val="18"/>
                <w:lang w:eastAsia="en-US"/>
              </w:rPr>
              <w:t>Confirm a trip on the Interface Protection trips the Generating Unit.</w:t>
            </w:r>
          </w:p>
          <w:p w:rsidR="008A2DA9" w:rsidRPr="0023501C" w:rsidRDefault="008A2DA9" w:rsidP="00A242F8">
            <w:pPr>
              <w:snapToGrid w:val="0"/>
              <w:spacing w:before="100" w:after="200"/>
              <w:ind w:right="45"/>
              <w:rPr>
                <w:spacing w:val="0"/>
                <w:sz w:val="18"/>
                <w:szCs w:val="18"/>
              </w:rPr>
            </w:pPr>
            <w:r w:rsidRPr="0023501C">
              <w:rPr>
                <w:noProof/>
                <w:spacing w:val="0"/>
                <w:sz w:val="18"/>
                <w:szCs w:val="18"/>
                <w:lang w:eastAsia="en-GB"/>
              </w:rPr>
              <mc:AlternateContent>
                <mc:Choice Requires="wpg">
                  <w:drawing>
                    <wp:inline distT="0" distB="0" distL="0" distR="0" wp14:anchorId="240CBC91" wp14:editId="17AABF06">
                      <wp:extent cx="5260781" cy="1433720"/>
                      <wp:effectExtent l="0" t="0" r="16510" b="14605"/>
                      <wp:docPr id="14391" name="Group 14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0781" cy="1433720"/>
                                <a:chOff x="0" y="0"/>
                                <a:chExt cx="5260781" cy="1433720"/>
                              </a:xfrm>
                            </wpg:grpSpPr>
                            <wpg:grpSp>
                              <wpg:cNvPr id="14392" name="Group 14392"/>
                              <wpg:cNvGrpSpPr/>
                              <wpg:grpSpPr>
                                <a:xfrm>
                                  <a:off x="0" y="0"/>
                                  <a:ext cx="5260781" cy="1433720"/>
                                  <a:chOff x="0" y="0"/>
                                  <a:chExt cx="5260781" cy="1433720"/>
                                </a:xfrm>
                              </wpg:grpSpPr>
                              <wpg:grpSp>
                                <wpg:cNvPr id="14440" name="Group 14440"/>
                                <wpg:cNvGrpSpPr/>
                                <wpg:grpSpPr>
                                  <a:xfrm>
                                    <a:off x="0" y="0"/>
                                    <a:ext cx="5260781" cy="1433720"/>
                                    <a:chOff x="0" y="0"/>
                                    <a:chExt cx="5260781" cy="1433720"/>
                                  </a:xfrm>
                                </wpg:grpSpPr>
                                <wps:wsp>
                                  <wps:cNvPr id="14468" name="Rectangle: Rounded Corners 14468"/>
                                  <wps:cNvSpPr/>
                                  <wps:spPr>
                                    <a:xfrm>
                                      <a:off x="3546281" y="0"/>
                                      <a:ext cx="1714500" cy="1428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4BACC6">
                                        <a:lumMod val="20000"/>
                                        <a:lumOff val="8000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A2DA9" w:rsidRPr="00820EFA" w:rsidRDefault="008A2DA9" w:rsidP="008A2DA9">
                                        <w:pPr>
                                          <w:jc w:val="right"/>
                                          <w:rPr>
                                            <w:color w:val="000000" w:themeColor="text1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0EFA">
                                          <w:rPr>
                                            <w:color w:val="000000" w:themeColor="text1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  <w:t>Interface</w:t>
                                        </w:r>
                                        <w:r w:rsidRPr="00820EFA">
                                          <w:rPr>
                                            <w:color w:val="000000" w:themeColor="text1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  <w:br/>
                                          <w:t xml:space="preserve"> Protection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4469" name="Group 14469"/>
                                  <wpg:cNvGrpSpPr/>
                                  <wpg:grpSpPr>
                                    <a:xfrm>
                                      <a:off x="0" y="119226"/>
                                      <a:ext cx="4121150" cy="1314494"/>
                                      <a:chOff x="0" y="-44"/>
                                      <a:chExt cx="4121092" cy="1314494"/>
                                    </a:xfrm>
                                  </wpg:grpSpPr>
                                  <wpg:grpSp>
                                    <wpg:cNvPr id="14470" name="Group 14470"/>
                                    <wpg:cNvGrpSpPr/>
                                    <wpg:grpSpPr>
                                      <a:xfrm>
                                        <a:off x="0" y="-44"/>
                                        <a:ext cx="4121092" cy="1314494"/>
                                        <a:chOff x="0" y="-44"/>
                                        <a:chExt cx="4121092" cy="1314494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4471" name="Picture 1447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4450" cy="1314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wps:wsp>
                                      <wps:cNvPr id="14472" name="Text Box 7"/>
                                      <wps:cNvSpPr txBox="1"/>
                                      <wps:spPr>
                                        <a:xfrm>
                                          <a:off x="3550715" y="-44"/>
                                          <a:ext cx="405767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A2DA9" w:rsidRDefault="008A2DA9" w:rsidP="008A2DA9">
                                            <w:pPr>
                                              <w:rPr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</w:rPr>
                                              <w:t>L1</w:t>
                                            </w:r>
                                            <w:r>
                                              <w:rPr>
                                                <w:sz w:val="16"/>
                                              </w:rPr>
                                              <w:br/>
                                              <w:t>L2</w:t>
                                            </w:r>
                                          </w:p>
                                          <w:p w:rsidR="008A2DA9" w:rsidRDefault="008A2DA9" w:rsidP="008A2DA9">
                                            <w:pPr>
                                              <w:rPr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</w:rPr>
                                              <w:t>L3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473" name="Straight Connector 14473"/>
                                      <wps:cNvCnPr/>
                                      <wps:spPr>
                                        <a:xfrm>
                                          <a:off x="3551014" y="1026596"/>
                                          <a:ext cx="57007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474" name="Straight Connector 14474"/>
                                      <wps:cNvCnPr/>
                                      <wps:spPr>
                                        <a:xfrm>
                                          <a:off x="3551014" y="796594"/>
                                          <a:ext cx="22479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475" name="Straight Connector 14475"/>
                                      <wps:cNvCnPr/>
                                      <wps:spPr>
                                        <a:xfrm>
                                          <a:off x="3663210" y="684397"/>
                                          <a:ext cx="344526" cy="1143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476" name="Straight Connector 14476"/>
                                      <wps:cNvCnPr/>
                                      <wps:spPr>
                                        <a:xfrm>
                                          <a:off x="4011019" y="802203"/>
                                          <a:ext cx="10937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477" name="Straight Connector 14477"/>
                                      <wps:cNvCnPr/>
                                      <wps:spPr>
                                        <a:xfrm>
                                          <a:off x="4117605" y="802203"/>
                                          <a:ext cx="0" cy="22677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478" name="Oval 14478"/>
                                      <wps:cNvSpPr/>
                                      <wps:spPr>
                                        <a:xfrm>
                                          <a:off x="3539794" y="207563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479" name="Oval 14479"/>
                                      <wps:cNvSpPr/>
                                      <wps:spPr>
                                        <a:xfrm>
                                          <a:off x="3539794" y="1009767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480" name="Oval 14480"/>
                                      <wps:cNvSpPr/>
                                      <wps:spPr>
                                        <a:xfrm>
                                          <a:off x="3522965" y="342199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481" name="Straight Connector 14481"/>
                                    <wps:cNvCnPr/>
                                    <wps:spPr>
                                      <a:xfrm flipH="1">
                                        <a:off x="1318307" y="802203"/>
                                        <a:ext cx="222610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482" name="Straight Connector 14482"/>
                                    <wps:cNvCnPr/>
                                    <wps:spPr>
                                      <a:xfrm flipH="1">
                                        <a:off x="1374405" y="1026596"/>
                                        <a:ext cx="218843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483" name="Straight Connector 14483"/>
                                    <wps:cNvCnPr/>
                                    <wps:spPr>
                                      <a:xfrm flipH="1" flipV="1">
                                        <a:off x="1256599" y="914400"/>
                                        <a:ext cx="117043" cy="11521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484" name="Straight Connector 14484"/>
                                    <wps:cNvCnPr/>
                                    <wps:spPr>
                                      <a:xfrm>
                                        <a:off x="1150012" y="224392"/>
                                        <a:ext cx="24022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485" name="Straight Connector 14485"/>
                                    <wps:cNvCnPr/>
                                    <wps:spPr>
                                      <a:xfrm>
                                        <a:off x="1262209" y="342199"/>
                                        <a:ext cx="22879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513" name="Straight Connector 14513"/>
                                    <wps:cNvCnPr/>
                                    <wps:spPr>
                                      <a:xfrm>
                                        <a:off x="1032206" y="112196"/>
                                        <a:ext cx="25165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4514" name="Straight Connector 14514"/>
                                <wps:cNvCnPr/>
                                <wps:spPr>
                                  <a:xfrm flipV="1">
                                    <a:off x="3776869" y="803082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15" name="Oval 14515"/>
                                <wps:cNvSpPr/>
                                <wps:spPr>
                                  <a:xfrm>
                                    <a:off x="3538330" y="20673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517" name="Oval 14517"/>
                              <wps:cNvSpPr/>
                              <wps:spPr>
                                <a:xfrm>
                                  <a:off x="3522428" y="890547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CBC91" id="Group 14391" o:spid="_x0000_s1026" style="width:414.25pt;height:112.9pt;mso-position-horizontal-relative:char;mso-position-vertical-relative:line" coordsize="52607,143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8d39owgAAPw5AAAOAAAAZHJzL2Uyb0RvYy54bWzsW2tz2zYW/b4z+x84&#10;+u6I4FuaOB1HTrKdSZtMnbafYYqSOCUJFqQsuTv733suAFLvh+2u7d2yM3VIACQvgHvPObiA3n63&#10;zDPrLpFVKorLHntj96ykiMU4LaaXvZ+/fbyIelZV82LMM1Ekl737pOp99+6f/3i7KIeJI2YiGyfS&#10;wkuKargoL3uzui6H/X4Vz5KcV29EmRSonAiZ8xq3ctofS77A2/Os79h20F8IOS6liJOqQum1ruy9&#10;U++fTJK4/jKZVEltZZc92Farv1L9vaW//Xdv+XAqeTlLY2MGf4QVOU8LfLR91TWvuTWX6c6r8jSW&#10;ohKT+k0s8r6YTNI4UX1Ab5i91ZtPUsxL1ZfpcDEt22HC0G6N06NfG/9491Va6Rhz57kD1rMKnmOa&#10;1JctXYQhWpTTIVp+kuVN+VWagqm+o14vJzKnf9Efa6kG974d3GRZWzEKfSewwwhfiFGHN7uhY4Y/&#10;nmGOdp6LZx9OPNlvPtwn+1pz2pvW7rUeOrs9dMgJ/l966Hnw8s05pKL/vR4CDqqVx1dP8/ibGS8T&#10;FUgV+XHrD14AeNKj9ROgghfTLBlaP4l5MU7G1kjIAsiGMKB2agjV420MVMMK4bAnAFzfCxzy9d0w&#10;YCHzfBuTpMPAiUJfTU/rzHxYyqr+lIjcoovLHkCgGJN5CmD43eeqhi1o37QjAyqRpeOPaZapGzm9&#10;HWXSuuNAPe/91WgUqGezef6DGOtigCeswIv4EMUUgKp11BTj/ZV+jfrWxvuzwlpc9hzfU/3ggO1J&#10;xmt0KS8BJFUx7Vk8m4IP4lqqD288bV5rrPsYsffXutGMjxNdigHSxh2zgrp/zauZfkR9gvqDR7KC&#10;upUo+DejtSibyaKrenm7NPN5K8b38AcpNDVUZfwxxYs/86r+yiW4AFMFfqu/4M8kE+i3MFc9aybk&#10;H/vKqT0cFrU9awFuwZj8Pucy6VnZ9wVceQCPIjJSN55PQGjJ9Zrb9Zpino8EJhLuBOvUJbWvs+Zy&#10;IkX+K2jwir6KKl7E+LYefXMzqjXngUjj5OpKNQMBlbz+XNyUMb2choyG9NvyVy5L43s10PtH0YQP&#10;H255n25LTxbial6LSapck4ZYjyumg24QyhpiFUi3aLsWh4MmDhvm8YLBo1GLsYHjBNq5G/rxmMMY&#10;Qk3HnYsZGHi6xRb9XHhteUNA9Kw9AHWomF09C1fTzHc2AXkhLNiCZxQpX3wExba2rvdyn6V8+Jf3&#10;skzjIf43ogRXOxB9WrzhqXpOcaEFYH7WO3Iuf5uXF9p909s0S+t7pQXhwmRUcfc1jQmW6WYD7cNW&#10;36AFfdiCG6AQw9+01U8iEtL4s4h/q6xCjGbgheSqKgHBFCiEMZvN1e3GZ2+ztGzQmK5NBxGEW8Jt&#10;zxhpUXgt4nmeFLVWuTIBwEJiV7O0rBD8wyS/Tcbghu/HOnLhAEA6BXtQTUp5/tuJrmw4w/uLkW+P&#10;Ljw7/HBxNfDCi9D+EHq2F7ERG/2H4p55w3mVoL88uy5TYytKd6zdKzONINcCVglhjcgNrcE0hcqN&#10;iYgaGhKytaplUsczupyAu4jkaHTXKtTQrkaTxv0A5yKw9rAtBetG1J9k26NEq8zRBqhL2ENo9jxi&#10;JWzF6zeK9/diaYUaOlpZYtVLFBsvJbsODJbr+3bIfDVkuyBi+2EQarTz0aql4kbmN8KjEShHh4y4&#10;gUIBE0vMTMohcDELdNvWGNJWZKFNJuOJpvXapOnmuWz9CtgXekgT8evg3mdyUbeht5ta8nQ6q6Gi&#10;iwIOIqQCW7eZSQDzqDBryWNuymzmKTdlthP4gy1W90Mbi0rtqg3eHPDSLC1oCbCjYUhpb/hi46UD&#10;30GAxP8FeTsgfUsDAaDjdSvJmd2UEwIeEt9PkL06eghh10TZMzkGJlHrngOOoUQXmfVgxwgH8Auj&#10;2QgXKdngOF44MGKv84tTy6GX9AuE2FG/8B8GGEHgQqsrwAgiZLQUQWItaPzChRrAykALeSShTlFb&#10;BxpmIfcyoIGZOuocig3OBg3PZmATrDShEyPbcWxFRivnwBoPScmOTJQCP5lDeUnQgDg96hfrsvi0&#10;yvAYCwNbi+F9fmF4BCmFUC8WQc+dyICm25tbe0m/aLO5X5DMVHrzoXlbMAa0BCGEY4d+sIUQyNUR&#10;flAaSF8SLB50hiTDMrc6KjpV1rJJFOxLjOoPbDR7Yvb1vmpTw9hHG4sFLSaRmUTCExXIDKr/iHVJ&#10;ha6nlZ+sPE9nWV/Bui1GzvrvuHJrM7Bt7JgEbJtcgEsQ1x5MKaxihyHvRCkEPLGi1y54HrlboRG1&#10;C5617Qm9YD9jy+F5VrcRJIIWJE3woMSEC9azN82m+ZHgcRwsYxXxuJ7DBir2utjR+5kd8ZAEfebt&#10;utWe1vNluGnL/JiwR/0qqg4Ie2sC1fWvZkfTnEhhLotcG8uGA0s/B+KeUT1Juy5h9IoTRlG7CbI/&#10;kYj6x7pIiF15DcF7c80Oiyij1PnIq88PRCd2IVD/AB9RgPLLNqA4PrLOOpekjnOYfH6TaERKwfZg&#10;hjoxwHwHmxj45OG1YpdofMlEY3RidwL1Jx2GJGnDNrRnygBUlEZwgBkKk1ZqzvEo+wio6dgGEfGa&#10;M40RJumoIHnY9gRzAky8Ro19Mt/BccBB5xgGKl+xY/jsOMVQ/YMQw3bhGNjuAGIwnDbb3ud2fBb4&#10;nWM8wTHWlzPr12Yn3Bx6wt15h57oZwf7juw3RyXNplR7wtGnUwxHkITqTzrMXiXihmEQ4bCkXtq4&#10;thbAK7Ixuxes2+183Vzj03GsjSQSlax84pwkkhu5LuabZIcdhO7WoQgchCM+07sXdImXH1ak3e6F&#10;OttPgXxuAnbfWfDujLg6T35mwvZFkLndTTbJW5+t7x+fE3cQ+Q72HhF3EeSbt7Px0cXdo36m0cXd&#10;c/02Q8UdfmKoCMH8HJJ+w7h+j+v1H22++x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8a+R73AAAAAUBAAAPAAAAZHJzL2Rvd25yZXYueG1sTI9BS8NAEIXvQv/DMgVvdpNIJMRsSinq&#10;qQi2gnibZqdJaHY2ZLdJ+u9dvdjLwOM93vumWM+mEyMNrrWsIF5FIIgrq1uuFXweXh8yEM4ja+ws&#10;k4IrOViXi7sCc20n/qBx72sRStjlqKDxvs+ldFVDBt3K9sTBO9nBoA9yqKUecArlppNJFD1Jgy2H&#10;hQZ72jZUnfcXo+BtwmnzGL+Mu/Npe/0+pO9fu5iUul/Om2cQnmb/H4Zf/IAOZWA62gtrJzoF4RH/&#10;d4OXJVkK4qggSdIMZFnIW/ryBwAA//8DAFBLAwQKAAAAAAAAACEAJom2aHoYAAB6GAAAFAAAAGRy&#10;cy9tZWRpYS9pbWFnZTEuanBn/9j/4AAQSkZJRgABAQAAAQABAAD/2wBDAAYEBQYFBAYGBQYHBwYI&#10;ChAKCgkJChQODwwQFxQYGBcUFhYaHSUfGhsjHBYWICwgIyYnKSopGR8tMC0oMCUoKSj/2wBDAQcH&#10;BwoIChMKChMoGhYaKCgoKCgoKCgoKCgoKCgoKCgoKCgoKCgoKCgoKCgoKCgoKCgoKCgoKCgoKCgo&#10;KCgoKCj/wgARCADhAOEDASIAAhEBAxEB/8QAGgABAQEAAwEAAAAAAAAAAAAAAAcGAwQFAv/EABQB&#10;AQAAAAAAAAAAAAAAAAAAAAD/2gAMAwEAAhADEAAAAaoAAA+cIb3MTXUHnefVvUIstIiy0iK9uv8A&#10;QPA1eAyJcE2ohygAAAAAeN5k9Pjaa/vHz9AAAAABj55c+A8LSRvUG8AAAAyXqSo7NhcgAAAAAAAA&#10;lNWGB30e3ZpgAPn6wRi7JkN4AAAAAAAAAAcMSueYPf7EsqYAh1KzpR/oADxZmWb4i/2WhE/ZKm4e&#10;YAAAAAAidlyXWN6CS0aU2oAZjQRM5a/2uUAZjTiG2jycCV4AAAAAHDHbRFS1Ai1pi1pAMF2shWDt&#10;AAARizz03Hay+oAAAAAEassnNqjY921Ra0gHT7gAAAMLuvDPM18rqgAAB5GO7nZNmBKKvHDIrGMH&#10;apBUDvgAAAAAiFi6clLm8/0ABxcUfOtbs5qABFbPGC1AyPl7+JFwAAAAAA8n1hGPqy8BNPPpXeI5&#10;TdAAAMl5Oarh3AJvSOIyexhlsOcAAAAAAAAADw/ZiR6tb6XdAAM5PrJgzeJTVgAAAAAAAATw87Qe&#10;JTwAAADA5yw5k0HNDKWagAAAAAD48WWHucvubMAAAAAA4JnUxE9xrcUbbmi/yWpG+4VhKOmWP4jA&#10;3uE0u4JhTe6AAAAAAAAAAM5Gw6tjDXAAAAAAA//EACwQAAEEAQIFAwQCAwAAAAAAAAQCAwUGAQAw&#10;EBITFCARIUAVIiQyFjEjJTP/2gAIAQEAAQUC2TJwEXRNrXrv50zWIycezmtSK9YrMgnWYmba13M+&#10;Joe1PJyJYACNJzhWN/PtiSsg4+v9tOKDqzKdCgCi+ZAg5ODKuM5pYstC5jbM05pC0uI3JGQHj2nz&#10;JCeejK6ONrHtuScCKbrGZGvvxMqxIo2puYbjkR0aTNPijMis7zrSHm5iEdj1QE5g3ZnpZMc1BxLk&#10;i6lOEp+DYYTk1XJnvE+UocgASICdmjkpwlPw7HF5CegpLEiL4Z9sHvOT0wIOgUf4jiEuNupcr80y&#10;4l5rjbT+3DqYHbBfGnwO/Apx3rjj7zlix7Y8ubGfgzbSoqcZcS81qxk9rE0wXlG8JGRHAbfnzzXf&#10;ocsXrNVM1kWbjtR1n+5pxDre7axe4i6gT1Y7V2f/AMkYP2sfxnJRMaPFRj8y8KKyI3xlYYaQSKQX&#10;Xzh3UEM7jqMOt1ZeRJrUl+Za+LziWWhG3J6ZQhLaPGZj0SIlUMWOXuyP4dr1D461r43AnpR1VF7e&#10;L87UzkSVGdw+PuXRHLI/UMaqX3zXG7L9TBm+kP53RHNH1pWVQu5eP371eqh9sxxdGYeVsXFPrFVV&#10;XNC+cq50oynvEPp43j9u1zqEz0rTuTQ/dRdKJ2LeT0o2qD9GJ43Zfqd9O0X+Jbt2TbchZsUhsofx&#10;WpKEPrcn5ttCW0cZj8u06ujHKUC93Ie5KAtyAoRZUAaGWyY1xfebHbl5Z2VegotMaNxVnlTXE5Ms&#10;GrQN3ETTSeoBungsHskwh8c6zZTh84tuPR60kuabjJSWci4seOR4WYrtommjdMHSsYVgJWYWw77r&#10;TbqfpgOmR2WfOyvqPlxWUjD8LgD1GK0f3oHxpg3AAFQCy6/xcQlxGepX5plxDzXxM5xjEkQ5OSwj&#10;CBRvCbjkyIlek1R7/wAS0S3rquRXYD+Vjh+9RXZrk+HYpvA2K1DZRnYn4TBmIaccCU2tLiN7OcYx&#10;N2D11AQPJnal4hiRShyRr78ZMin7sjKDAJJPPnHoaDZB3Xmm3kSNY92ZaSilh2IJ/TbiHU+SlYSk&#10;yfBH0TPHnrj6046oYZoVrfeabeQZWQ3tOV+SEV306HpFpLTnFtVr+W505aic6+pzZekwcqbkSrjN&#10;6HHaGR8WU/qR/wCgX7RX97v/xAAUEQEAAAAAAAAAAAAAAAAAAABw/9oACAEDAQE/AWH/xAAUEQEA&#10;AAAAAAAAAAAAAAAAAABw/9oACAECAQE/AWH/xABDEAABAgIECAoHBwQDAAAAAAABAgMAEQQSITET&#10;ICIjMEFRwRAyQEJSYXGRofAFYmOBsdHhFCQzU3KCkzRzsvGSoqP/2gAIAQEABj8C0Mi9XV0W7YlR&#10;qOkdazOM0HQk9BEh3xnFuges9GW4171n5Rkus+5Z+UZtxZ/Q9GWHyOtFcd8SpNHQr9NhiRcwKtjl&#10;njE0mY28gmYKKLn3NvNjnYH/AIo+sA0t1Th6KbBGYYbSdsre/Hz7LbnaInRlqZOzjCK7RUWtqLU+&#10;8QEU1ODV0xxYCkKCkm4jS16Qq+5IvMYFlJDXQTcO0wF0rPu7OaIs0hUgYF7pJuPaI9iT2oVGQaro&#10;vbN+jqpkukG5Oztg0mlrUGjz9auyA2wgIQNOUOpCkG8GPtXo8qwabbOMiAxSZJpGo6l6GqiSqQri&#10;p2dZg0ynFRaJnbz/AKQAkSA1ciNLoKZStWhOrrECj0g/eBcemPnjqeXabkp2mF0mlkloHLO09GAl&#10;IkBcOSCnUPJROZCeYYmbHkWLG/FmYS0x+ELEdQ1qhDLQkhA5KpCxNKhIjbAUmamtXrJhLjZmhQmD&#10;ifZ0HOPX/pj7QsZ17wTydQSM8jKR8oVQnDdlN7xibWZ/9B58Ysx7DyFNJZ4qjhBvHnbCHEcVYrDg&#10;eI4y82PfDtJULVmqOwefDFrPrtNyReYwdAbqdSBWVE6Qv+VycWOsd5+UVmy6UjoKrDugI9IIl7RG&#10;8QFtqCkG4jTKWBlsmt7tcFk8Zk+B8ngo9HGoFZ898MM60oE+3XiWSU+riJ3waTTHFYKdqtauyMHR&#10;20oT1a8QkjBvfmJ3wWnwS0b06j1iEOtGaFCYOlW2viqEjDlGXzpo948ngDd6QtKfcL9+ItxdiUCs&#10;YUt2eCvV1J1CAhAqpFgAxi2fxBahWwwugP2TJkDzVaYLFiS4lXffv4Fr2LcV8cRLQveV4DyISsjL&#10;eyz2atA1SmrCvK/cPIht1Ny0hWlYcGtv4HgdUego+IxKOjYit3n6Q02LkJCdAyvWlzcYo9a8THjp&#10;aGepW6ONDo9mfiMSbzLaz6yZ6EEc1wH4wz6pUPHQUpYJSQ2ZEbYpKn3XHAKoFdU8Sh/u3RdDiNqn&#10;E+e7S0hsWmrMdoth+jH+4N+7QBkcZ5XgPIhKje6a+IwjY3PvP04ArUXQe+/TB9kZtRro3iEPMmaF&#10;YylrMki0k6oCUTwVw6kbYShAklIkBiJavAWhv58FHfHOTV7v9wy900A6VTLlhvSrYYUy+mbR4yNv&#10;rCMJR1hQ+GIXHlpQgazAolCSrAk3a1xblPr46t2ISbhC6QdVZzv/AN8DhHGazg3+ELYN7SrOw+Tp&#10;sHSEz2HWIw1AWpwDWixXdFSlNJWR0hVVFtD/APT6RKjsIRPblGA5SypKek7Z3JjNCbhvWq84rgHG&#10;dzY99/hDj5vdVZ2DyeAg3GC2v8KdQn1TcfhyCTraVjYoTj+jo/8AGIzLTbf6Uyx26IzaGzUH6jfD&#10;bKLkCrwppbYym7F9kBKznmslXXs5Ot3n3IHXC6c9bKxJOs6ziKQsVkqEiIsmWv8AJEJcbM0KEweS&#10;kmEM0f8ACBqo3qhtlrioEsWpYHU2tq64NCpuS3PXzFclNBopnqcI/wAYwjo+8OX+qNmPh6OPvCRa&#10;OmIFDpxlLJQtWrqPIzRqIrP85XR+sCmUwZd7aDq6zoS/RQE0jWNS/rH2X0jWqJsmeMiAttQUk3Ea&#10;9OSYNH9HG02F0boFJp6cu9LZ1dZ0c1ZDwucG+KqhmjqvQrsgBKsG9+Wrdt0ueXl6kDjRgKOghroJ&#10;u/cYDjsnKRt1J7NKUOoC0HUYK/R65ezXuMYKlpUtPRd3GAHCWF+vd3xWbUlSdqTPHmogDrixzCq2&#10;N2+MYKgtluepFqu+MJ6RcqztqJM1HtMYOjtpQnq5AUOoStOxQnE2CphXVaIrURyt1oXVMZwOlI6b&#10;cx3xnGWT3iLaIP5PpH9GP5PpGbYaT2zMZlLgB/La3xOlLqj2rk4nSXFvHYMkRVYbS2n1RydUDT//&#10;xAApEAEAAQIDBwUBAQEAAAAAAAABEQAhMUFhIDBRcYGR8EChscHREOHx/9oACAEBAAE/IdxgVJCP&#10;In3w96cvBPxh+0aFr5Yfdc3a/NauC14ymAnkaXnpTHdKcCHH6g/NQZMwrS7zTopMiH0oSRbgZE9A&#10;hEALs0yYC0Wx559K5x6Pjm1x9X2ecX2qCjREZd6+3GtcNTrQTkuvtv70pHLr/mc4q+32xV0xKKe8&#10;qkTe2QWWOfQpzZqWg+Od5arZAvIvcs+tAAAAsRvAJ2vHcog7fBeEfeoZFpZZqcTd2jnj21aKfNF1&#10;2NPtWUvgzdeLvyGrApGpDbTF1dSgmj0P9NNzYofK/BUIIIxOhRBAAgD0U+/GFeDKhFw7mVtrH5iI&#10;4ZUpQOBwhpHtRYBQFgPSSYx7Jqmk1b/CH8NHZQiAF2aaZkWi2ac/wqx/g4uvP0p53EYCpZReWe3O&#10;f2FQ/wAuMHYg4wpDLN3w71giCSS+Qdce3pzm2V81z6vyuIcm4eD3/uBWo9j+/wA0AAICwG2KgF0f&#10;QlPEbwJqOXJU4ifyUUDixf8AxNZ2m3ud9lYS428+NTaFwkhzrK5xJ17TQSVvCGmvmvD9KtkywYeG&#10;XagXrKpE31xYBjHIO1+lT9mKE3xj39n8lc+RWPilgwEh1e6diemVF+WlDcu5xeGiiuaML8znsAHh&#10;sF+jOmKjJsj8/jQhTgZm9GiVFolLVgYyx/r+Dh8b6AjYLXKJwAqF8HGwmzz/AFojYwKANoTAn8RZ&#10;qVkEyjidY7mu+NvSHpD+CZWrPCz72GZxEe4+9BjhpPY7X67jDbJeCl6YEyOpO9SwIjqn7XMp4gWZ&#10;sGu/QASgIaBG4hQkJ0fwKuSiuEWHHtG9GsRpraOWwexW1dEmo67lZ9dI4QPuo8MqHOb97hpBLEJC&#10;3vTq2kkG849NjDaV6/tU0/iy70geVjm2B7UUPhkHjluAXFoR1HxxpjqNu4YHsT12PA6lJadqeWzP&#10;Qn2d9ffgMBP9fcqITZHM057RoTyEAqIcGThN+b9CgMmAwAwNj8khZ+T/ABplccZKnxpRjZycGLnf&#10;e6BIr8ekPomSw4vT65Dcywx0JlsY9sHgqLaQHH4vA/66QBkBDA0abBp4CV4FAuw15qA8ZfyLsscg&#10;/wBKlnjh1vnfLQrJs/EacyCh4Tg5ulZhOSeXSsSJ0ovV7JTJphXS58HhwqIuTzVjTZmJHaP9FRiw&#10;i6Hz7P4JYlCOZSzwpjwMXf0Git2Perk+Byofsl8Nu1HBZKf4OjWGZxr/AG/ThWfH0fmrzMM2Izdv&#10;h9Pb3ImZvD96VIJK4ovh12AIqIwRxKM+Tw1nDmfJQjyAZnpWQACVcqmaVWLBmeZFHFEZxdersrRc&#10;0ZcHJqYx2D23L0t76X6d99uNWjxc/gv/AJtzhT6gc6l30wD0anOOw+08RTDZ8Q+1uT2EnB8GdQOn&#10;RJ5DxKPy8qkG/ZAAJVyq/wDU+k/fbjTS5xN+jTd4bFBL8uIq8+uKeYZPvRcqYrCurek0bCbtdMub&#10;U2GcWw40Yb3lueMfje4jaDkaJ4kSeHXvQQpwC8ePGp8ZkMXJ9xQFbwiHqbaYrxVAUOkPl/4VAZ4B&#10;XPh0qWSSUgUFhPIY6vH0CAjjEVIJmSv8n9pyfhVH1j5qTHnhD7qMRvAX5agXbpCjWVm845lfFyO4&#10;+6AvkxknIJqM8BGL+9aE8An057uve18Rvv/aAAwDAQACAAMAAAAQ8884IkscYA48888880888888&#10;8M08888s8888888888w884M8888888888488U888800888888c8k8s088o888888I8c8c8888888&#10;8884A88c888s088848s8Y8888884088s8k8U8888888IA888M8o48888888888sU88M888888888&#10;4888884888888880888888cYQ0woAM8888888888gA8888888//EABQRAQAAAAAAAAAAAAAAAAAA&#10;AHD/2gAIAQMBAT8QYf/EABQRAQAAAAAAAAAAAAAAAAAAAHD/2gAIAQIBAT8QYf/EACoQAAECBAQF&#10;BQEBAAAAAAAAAAERIQAxQVFhcYGRECAwobFAwdHw8eFQ/9oACAEBAAE/EOgS4YJZViqIacCEAxlT&#10;VtpuggDPUHSiBTQB2RbQSxvN5QWVBgBcQVsVScoWoEA0H+oKBAnaP5yaUJ3kRsqNEBHoH8BFEUwe&#10;1lvxYwAvncf5hyoEzK7iEucIDBa0Oooep5yRgNkwQo0Mfnspi3qyghiidGEyqKKgmxgyErHmHd0Z&#10;Qnw/u/AhiOqIJNJCpYxKAKHeF71JxCfA3MzKgbLc0CPvZJhDf0ijqDkGHwIAcwhxMI4M6LkzbGDK&#10;ifdY5wW9UYKAvToV1bHlgmcJijQ70DLIQBJURQEgiBnnx7hF8Qv1+1+0IGCNZqGSIcN5gTUKYD4N&#10;BNRa18hmLDoVVDMjWSFSDYpqhpT3pQ05CUIJMNAwAAkEp6IhsG0Q7chUhKYwwHccHOQORUOKpzGR&#10;vEG7NSaAHKBtziSSGxBCpJAmQYAC4JQmAAEgnpMXMWNk5HRQlJEAAeeiqZSciCKKeR/ARRCp90JE&#10;h0paMJ0ChovqErkVJNz6WYm88BCDpE/sXEybU3CIUgci1kFH5yTA8Zxt90sEBAOKDcf02Nnp2ykA&#10;MB2bWVVIOWe4Cj1LMeMlwwA+1lCO3jAHZgg58IG+hM1TaCZZJOQARmyZoB24IN6aiUxC+kMxI8xi&#10;GZpo5R8cLxwLYkGMGWV+ccgQBiAEvABaZ8Eme3DL6DP6/cVsTFUBiXXyTrBoyrCAjrDXB0HwBWzC&#10;OZu8DwmQcJXIzm7fejUbgoU3lyOQilsU6bVLM5FmzMqa4QBJUQSAYo0xVUSWcWJJPIQHbtaAHN7E&#10;RbxE0axwYKiIRqplTDwaEFwQR1cSjvFA9jEof9UFWwteCzqP/QLkZwsaA9oZCugpIXQyU3oS03aJ&#10;gABROa5i1E5E6BGRmBGI/wDK8sAWgk3WUcV+Td/AaHjou47cnbPifgNYWLEZoyvJ6BxGhXZsVmsd&#10;tWoHu6tqBtzXYduEPvJcfm5P0XAQwKQQD7OgHumKneArDhOB6oT+CM/Phq7+w/h5EoNfOMoFnLY9&#10;FL1nY80YDqqveGPQIjFXCMGCJFQeKuFzcpUaePIX3c+Dyee0/U16pyo5BIAMyI1gPtVE8W49Cv1S&#10;dYH3RAudeKG6Z5ER0X2S+seHEnHWDC+8usIaJ9XY7MihgCTgSdH2oVgLEXHMdltOAFJJskAVTnvx&#10;WYlV6wJbK7WQGCchJf3ALHb4GzAHFjDmRAjuoAqBsKGnVdSmCgpBcUIqCZThNplOTAqqZCikIgZf&#10;0rPVFnyeCgxGJwDmElUpZuLKiobUEh2p4QYa9SpsBxH3L2w57QBOX6hXkOBXXUgjuHoI8p+SGfvD&#10;rGpU/TEmODgo4MBkXccOGyZSpIR844xI0PaXYpLatljELmDCgHyMUgiaADeJPqMMgJsLBVL8qWBu&#10;6eB9yIaG1U/LscCFUSwjEQZ4fOsTgnODmQeg/LClAYJV/s0ggvvOwc+CqAEU1A5aBCvSwEU4kvrx&#10;Z0OMS2o2O0VVCX9KCE3JX06o8EzGSoDlgUA4G52pBmgKLc7ckhlZjITBIDhefVmhgzQvXwKYOPz0&#10;tAmwAF4IteZHSoFugEUwi93fCSVUJxJ5RKIycwzggHIF0g715pkJWMzoC8iT6VR8azSZWn2IEF1j&#10;LsCbyOIAOg87Y7g0vDQ1DGiKFjYQZ2QoCZSOHogC7XRqT6zSOZYklA7AZTmidCTIhBRcyFkhkbhZ&#10;2rURZOYdxRQgCU6+7gCJ9egTYAC8e0gH5tP5QfnNZJjuhRV2HSJBeO2P7ChDrNC7MEsM5SKCEgIQ&#10;AIGwFUnSYHVoF0LFpmZAioSiaAqM0CgIFgSEmOxZJrjeziOrIM6ekMDyCrqmq+kDd5CDViYk6iKQ&#10;PZyO3FAmMEsagZInP55QsCYwHOHuHeuEZWhuB0Mk4BLxmTVkDMA0UvMRnzUSShcsSSfQSWOgTQxS&#10;u7dTXQAIKLpZkig0BQK55K1pUYJzbE1ovigXXq9yEDb6JcfVREgJCMf8gJB60ChZdIyKQbHD6xHW&#10;iL9o1KSZxP8Aj8OX/9lQSwECLQAUAAYACAAAACEAKxDbwAoBAAAUAgAAEwAAAAAAAAAAAAAAAAAA&#10;AAAAW0NvbnRlbnRfVHlwZXNdLnhtbFBLAQItABQABgAIAAAAIQA4/SH/1gAAAJQBAAALAAAAAAAA&#10;AAAAAAAAADsBAABfcmVscy8ucmVsc1BLAQItABQABgAIAAAAIQBt8d39owgAAPw5AAAOAAAAAAAA&#10;AAAAAAAAADoCAABkcnMvZTJvRG9jLnhtbFBLAQItABQABgAIAAAAIQA3ncEYugAAACEBAAAZAAAA&#10;AAAAAAAAAAAAAAkLAABkcnMvX3JlbHMvZTJvRG9jLnhtbC5yZWxzUEsBAi0AFAAGAAgAAAAhAPxr&#10;5HvcAAAABQEAAA8AAAAAAAAAAAAAAAAA+gsAAGRycy9kb3ducmV2LnhtbFBLAQItAAoAAAAAAAAA&#10;IQAmibZoehgAAHoYAAAUAAAAAAAAAAAAAAAAAAMNAABkcnMvbWVkaWEvaW1hZ2UxLmpwZ1BLBQYA&#10;AAAABgAGAHwBAACvJQAAAAA=&#10;">
                      <v:group id="Group 14392" o:spid="_x0000_s1027" style="position:absolute;width:52607;height:14337" coordsize="52607,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bCxQAAAN4AAAAPAAAAZHJzL2Rvd25yZXYueG1sRE9La8JA&#10;EL4L/Q/LFLzVTXyUGl1FxEoPIjQWxNuQHZNgdjZkt0n8912h4G0+vucs172pREuNKy0riEcRCOLM&#10;6pJzBT+nz7cPEM4ja6wsk4I7OVivXgZLTLTt+Jva1OcihLBLUEHhfZ1I6bKCDLqRrYkDd7WNQR9g&#10;k0vdYBfCTSXHUfQuDZYcGgqsaVtQdkt/jYJ9h91mEu/aw+26vV9Os+P5EJNSw9d+swDhqfdP8b/7&#10;S4f508l8DI93wg1y9QcAAP//AwBQSwECLQAUAAYACAAAACEA2+H2y+4AAACFAQAAEwAAAAAAAAAA&#10;AAAAAAAAAAAAW0NvbnRlbnRfVHlwZXNdLnhtbFBLAQItABQABgAIAAAAIQBa9CxbvwAAABUBAAAL&#10;AAAAAAAAAAAAAAAAAB8BAABfcmVscy8ucmVsc1BLAQItABQABgAIAAAAIQAvWebCxQAAAN4AAAAP&#10;AAAAAAAAAAAAAAAAAAcCAABkcnMvZG93bnJldi54bWxQSwUGAAAAAAMAAwC3AAAA+QIAAAAA&#10;">
                        <v:group id="Group 14440" o:spid="_x0000_s1028" style="position:absolute;width:52607;height:14337" coordsize="52607,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wMyAAAAN4AAAAPAAAAZHJzL2Rvd25yZXYueG1sRI9Ba8JA&#10;EIXvhf6HZYTe6iZtWkp0FZG2eJBCtSDehuyYBLOzIbtN4r93DoK3GebNe++bL0fXqJ66UHs2kE4T&#10;UMSFtzWXBv72X88foEJEtth4JgMXCrBcPD7MMbd+4F/qd7FUYsIhRwNVjG2udSgqchimviWW28l3&#10;DqOsXalth4OYu0a/JMm7dlizJFTY0rqi4rz7dwa+BxxWr+lnvz2f1pfj/u3nsE3JmKfJuJqBijTG&#10;u/j2vbFSP8syARAcmUEvrgAAAP//AwBQSwECLQAUAAYACAAAACEA2+H2y+4AAACFAQAAEwAAAAAA&#10;AAAAAAAAAAAAAAAAW0NvbnRlbnRfVHlwZXNdLnhtbFBLAQItABQABgAIAAAAIQBa9CxbvwAAABUB&#10;AAALAAAAAAAAAAAAAAAAAB8BAABfcmVscy8ucmVsc1BLAQItABQABgAIAAAAIQAODTwMyAAAAN4A&#10;AAAPAAAAAAAAAAAAAAAAAAcCAABkcnMvZG93bnJldi54bWxQSwUGAAAAAAMAAwC3AAAA/AIAAAAA&#10;">
                          <v:roundrect id="Rectangle: Rounded Corners 14468" o:spid="_x0000_s1029" style="position:absolute;left:35462;width:17145;height:14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xKyAAAAN4AAAAPAAAAZHJzL2Rvd25yZXYueG1sRI9BS8NA&#10;EIXvgv9hGcGb3RhK0NhtkUKLh4JaPXgcsmOSZnc27G7b1F/vHARvM7w3732zWE3eqRPF1Ac2cD8r&#10;QBE3wfbcGvj82Nw9gEoZ2aILTAYulGC1vL5aYG3Dmd/ptM+tkhBONRroch5rrVPTkcc0CyOxaN8h&#10;esyyxlbbiGcJ906XRVFpjz1LQ4cjrTtqhv3RGyh/nPvKj+4wxN3hddhuyrdKb425vZmen0BlmvK/&#10;+e/6xQr+fF4Jr7wjM+jlLwAAAP//AwBQSwECLQAUAAYACAAAACEA2+H2y+4AAACFAQAAEwAAAAAA&#10;AAAAAAAAAAAAAAAAW0NvbnRlbnRfVHlwZXNdLnhtbFBLAQItABQABgAIAAAAIQBa9CxbvwAAABUB&#10;AAALAAAAAAAAAAAAAAAAAB8BAABfcmVscy8ucmVsc1BLAQItABQABgAIAAAAIQC5AcxKyAAAAN4A&#10;AAAPAAAAAAAAAAAAAAAAAAcCAABkcnMvZG93bnJldi54bWxQSwUGAAAAAAMAAwC3AAAA/AIAAAAA&#10;" fillcolor="#dbeef4" strokecolor="#385d8a" strokeweight="2pt">
                            <v:textbox>
                              <w:txbxContent>
                                <w:p w:rsidR="008A2DA9" w:rsidRPr="00820EFA" w:rsidRDefault="008A2DA9" w:rsidP="008A2DA9">
                                  <w:pPr>
                                    <w:jc w:val="right"/>
                                    <w:rPr>
                                      <w:color w:val="000000" w:themeColor="text1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820EFA">
                                    <w:rPr>
                                      <w:color w:val="000000" w:themeColor="text1"/>
                                      <w:spacing w:val="0"/>
                                      <w:sz w:val="18"/>
                                      <w:szCs w:val="18"/>
                                    </w:rPr>
                                    <w:t>Interface</w:t>
                                  </w:r>
                                  <w:r w:rsidRPr="00820EFA">
                                    <w:rPr>
                                      <w:color w:val="000000" w:themeColor="text1"/>
                                      <w:spacing w:val="0"/>
                                      <w:sz w:val="18"/>
                                      <w:szCs w:val="18"/>
                                    </w:rPr>
                                    <w:br/>
                                    <w:t xml:space="preserve"> Protection</w:t>
                                  </w:r>
                                </w:p>
                              </w:txbxContent>
                            </v:textbox>
                          </v:roundrect>
                          <v:group id="Group 14469" o:spid="_x0000_s1030" style="position:absolute;top:1192;width:41211;height:13145" coordorigin="" coordsize="41210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nxxQAAAN4AAAAPAAAAZHJzL2Rvd25yZXYueG1sRE9La8JA&#10;EL4X/A/LCN50E2tFo6uItKUHEXyAeBuyYxLMzobsmsR/3y0Ivc3H95zlujOlaKh2hWUF8SgCQZxa&#10;XXCm4Hz6Gs5AOI+ssbRMCp7kYL3qvS0x0bblAzVHn4kQwi5BBbn3VSKlS3My6Ea2Ig7czdYGfYB1&#10;JnWNbQg3pRxH0VQaLDg05FjRNqf0fnwYBd8ttpv3+LPZ3W/b5/X0sb/sYlJq0O82CxCeOv8vfrl/&#10;dJg/mUzn8PdOuEGufgEAAP//AwBQSwECLQAUAAYACAAAACEA2+H2y+4AAACFAQAAEwAAAAAAAAAA&#10;AAAAAAAAAAAAW0NvbnRlbnRfVHlwZXNdLnhtbFBLAQItABQABgAIAAAAIQBa9CxbvwAAABUBAAAL&#10;AAAAAAAAAAAAAAAAAB8BAABfcmVscy8ucmVsc1BLAQItABQABgAIAAAAIQDUgsnxxQAAAN4AAAAP&#10;AAAAAAAAAAAAAAAAAAcCAABkcnMvZG93bnJldi54bWxQSwUGAAAAAAMAAwC3AAAA+QIAAAAA&#10;">
                            <v:group id="Group 14470" o:spid="_x0000_s1031" style="position:absolute;width:41210;height:13144" coordorigin="" coordsize="41210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axyAAAAN4AAAAPAAAAZHJzL2Rvd25yZXYueG1sRI9Pa8JA&#10;EMXvQr/DMgVvdZNq/5C6ikgtHkSoFkpvQ3ZMgtnZkF2T+O07B8HbDPPmvfebLwdXq47aUHk2kE4S&#10;UMS5txUXBn6Om6d3UCEiW6w9k4ErBVguHkZzzKzv+Zu6QyyUmHDI0EAZY5NpHfKSHIaJb4jldvKt&#10;wyhrW2jbYi/mrtbPSfKqHVYsCSU2tC4pPx8uzsBXj/1qmn52u/Npff07vux/dykZM34cVh+gIg3x&#10;Lr59b63Un83eBEBwZAa9+AcAAP//AwBQSwECLQAUAAYACAAAACEA2+H2y+4AAACFAQAAEwAAAAAA&#10;AAAAAAAAAAAAAAAAW0NvbnRlbnRfVHlwZXNdLnhtbFBLAQItABQABgAIAAAAIQBa9CxbvwAAABUB&#10;AAALAAAAAAAAAAAAAAAAAB8BAABfcmVscy8ucmVsc1BLAQItABQABgAIAAAAIQDAYfaxyAAAAN4A&#10;AAAPAAAAAAAAAAAAAAAAAAcCAABkcnMvZG93bnJldi54bWxQSwUGAAAAAAMAAwC3AAAA/AIAAAAA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4471" o:spid="_x0000_s1032" type="#_x0000_t75" style="position:absolute;width:1314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UdxAAAAN4AAAAPAAAAZHJzL2Rvd25yZXYueG1sRE/JasMw&#10;EL0X8g9iAr01cmyTxYkSQqC0FBrI8gGDNbFNrJGwVNv9+6pQ6G0eb53tfjSt6KnzjWUF81kCgri0&#10;uuFKwe36+rIC4QOyxtYyKfgmD/vd5GmLhbYDn6m/hErEEPYFKqhDcIWUvqzJoJ9ZRxy5u+0Mhgi7&#10;SuoOhxhuWpkmyUIabDg21OjoWFP5uHwZBXd3fnwe0lv2kenx7cQuk4s1K/U8HQ8bEIHG8C/+c7/r&#10;OD/Pl3P4fSfeIHc/AAAA//8DAFBLAQItABQABgAIAAAAIQDb4fbL7gAAAIUBAAATAAAAAAAAAAAA&#10;AAAAAAAAAABbQ29udGVudF9UeXBlc10ueG1sUEsBAi0AFAAGAAgAAAAhAFr0LFu/AAAAFQEAAAsA&#10;AAAAAAAAAAAAAAAAHwEAAF9yZWxzLy5yZWxzUEsBAi0AFAAGAAgAAAAhALwfxR3EAAAA3gAAAA8A&#10;AAAAAAAAAAAAAAAABwIAAGRycy9kb3ducmV2LnhtbFBLBQYAAAAAAwADALcAAAD4AgAAAAA=&#10;">
                                <v:imagedata r:id="rId8" o:title=""/>
                              </v:shap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7" o:spid="_x0000_s1033" type="#_x0000_t202" style="position:absolute;left:35507;width:4057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SRxQAAAN4AAAAPAAAAZHJzL2Rvd25yZXYueG1sRE9La8JA&#10;EL4X/A/LCN7qxmCrRFeRgFiKPfi4eBuzYxLMzsbsqqm/vlsQvM3H95zpvDWVuFHjSssKBv0IBHFm&#10;dcm5gv1u+T4G4TyyxsoyKfglB/NZ522KibZ33tBt63MRQtglqKDwvk6kdFlBBl3f1sSBO9nGoA+w&#10;yaVu8B7CTSXjKPqUBksODQXWlBaUnbdXo+A7Xf7g5hib8aNKV+vTor7sDx9K9brtYgLCU+tf4qf7&#10;S4f5w+Eohv93wg1y9gcAAP//AwBQSwECLQAUAAYACAAAACEA2+H2y+4AAACFAQAAEwAAAAAAAAAA&#10;AAAAAAAAAAAAW0NvbnRlbnRfVHlwZXNdLnhtbFBLAQItABQABgAIAAAAIQBa9CxbvwAAABUBAAAL&#10;AAAAAAAAAAAAAAAAAB8BAABfcmVscy8ucmVsc1BLAQItABQABgAIAAAAIQAbtxSRxQAAAN4AAAAP&#10;AAAAAAAAAAAAAAAAAAcCAABkcnMvZG93bnJldi54bWxQSwUGAAAAAAMAAwC3AAAA+QIAAAAA&#10;" filled="f" stroked="f" strokeweight=".5pt">
                                <v:textbox>
                                  <w:txbxContent>
                                    <w:p w:rsidR="008A2DA9" w:rsidRDefault="008A2DA9" w:rsidP="008A2DA9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L1</w:t>
                                      </w:r>
                                      <w:r>
                                        <w:rPr>
                                          <w:sz w:val="16"/>
                                        </w:rPr>
                                        <w:br/>
                                        <w:t>L2</w:t>
                                      </w:r>
                                    </w:p>
                                    <w:p w:rsidR="008A2DA9" w:rsidRDefault="008A2DA9" w:rsidP="008A2DA9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L3</w:t>
                                      </w:r>
                                    </w:p>
                                  </w:txbxContent>
                                </v:textbox>
                              </v:shape>
                              <v:line id="Straight Connector 14473" o:spid="_x0000_s1034" style="position:absolute;visibility:visible;mso-wrap-style:square" from="35510,10265" to="41210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9nIwwAAAN4AAAAPAAAAZHJzL2Rvd25yZXYueG1sRE9LawIx&#10;EL4L/Q9hCt4064OqW6OIIHjwYLVQj2My3SxuJusm6vbfN4WCt/n4njNftq4Sd2pC6VnBoJ+BINbe&#10;lFwo+DxuelMQISIbrDyTgh8KsFy8dOaYG//gD7ofYiFSCIccFdgY61zKoC05DH1fEyfu2zcOY4JN&#10;IU2DjxTuKjnMsjfpsOTUYLGmtSV9Odycgi+Lu/1enyP50WmlTWGMv86U6r62q3cQkdr4FP+7tybN&#10;H48nI/h7J90gF78AAAD//wMAUEsBAi0AFAAGAAgAAAAhANvh9svuAAAAhQEAABMAAAAAAAAAAAAA&#10;AAAAAAAAAFtDb250ZW50X1R5cGVzXS54bWxQSwECLQAUAAYACAAAACEAWvQsW78AAAAVAQAACwAA&#10;AAAAAAAAAAAAAAAfAQAAX3JlbHMvLnJlbHNQSwECLQAUAAYACAAAACEAoEfZyMMAAADeAAAADwAA&#10;AAAAAAAAAAAAAAAHAgAAZHJzL2Rvd25yZXYueG1sUEsFBgAAAAADAAMAtwAAAPcCAAAAAA==&#10;" strokecolor="#4a7ebb"/>
                              <v:line id="Straight Connector 14474" o:spid="_x0000_s1035" style="position:absolute;visibility:visible;mso-wrap-style:square" from="35510,7965" to="37758,7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G8wwAAAN4AAAAPAAAAZHJzL2Rvd25yZXYueG1sRE9NawIx&#10;EL0L/ocwQm9uVrvYdmsUEQo99KC20B6nybhZ3EzWTarrvzeC0Ns83ufMl71rxIm6UHtWMMlyEMTa&#10;m5orBV+fb+NnECEiG2w8k4ILBVguhoM5lsafeUunXaxECuFQogIbY1tKGbQlhyHzLXHi9r5zGBPs&#10;Kmk6PKdw18hpns+kw5pTg8WW1pb0YffnFHxb/Nhs9G8k//iz0qYyxh9flHoY9atXEJH6+C++u99N&#10;ml8UTwXc3kk3yMUVAAD//wMAUEsBAi0AFAAGAAgAAAAhANvh9svuAAAAhQEAABMAAAAAAAAAAAAA&#10;AAAAAAAAAFtDb250ZW50X1R5cGVzXS54bWxQSwECLQAUAAYACAAAACEAWvQsW78AAAAVAQAACwAA&#10;AAAAAAAAAAAAAAAfAQAAX3JlbHMvLnJlbHNQSwECLQAUAAYACAAAACEAL65BvMMAAADeAAAADwAA&#10;AAAAAAAAAAAAAAAHAgAAZHJzL2Rvd25yZXYueG1sUEsFBgAAAAADAAMAtwAAAPcCAAAAAA==&#10;" strokecolor="#4a7ebb"/>
                              <v:line id="Straight Connector 14475" o:spid="_x0000_s1036" style="position:absolute;visibility:visible;mso-wrap-style:square" from="36632,6843" to="40077,7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uQnwwAAAN4AAAAPAAAAZHJzL2Rvd25yZXYueG1sRE9LawIx&#10;EL4X+h/CFLzVbNWq3RpFBMFDD75Aj9Nkulm6maybqNt/b4SCt/n4njOZta4SF2pC6VnBWzcDQay9&#10;KblQsN8tX8cgQkQ2WHkmBX8UYDZ9fppgbvyVN3TZxkKkEA45KrAx1rmUQVtyGLq+Jk7cj28cxgSb&#10;QpoGryncVbKXZUPpsOTUYLGmhSX9uz07BQeLX+u1/o7k+8e5NoUx/vShVOelnX+CiNTGh/jfvTJp&#10;/mAweof7O+kGOb0BAAD//wMAUEsBAi0AFAAGAAgAAAAhANvh9svuAAAAhQEAABMAAAAAAAAAAAAA&#10;AAAAAAAAAFtDb250ZW50X1R5cGVzXS54bWxQSwECLQAUAAYACAAAACEAWvQsW78AAAAVAQAACwAA&#10;AAAAAAAAAAAAAAAfAQAAX3JlbHMvLnJlbHNQSwECLQAUAAYACAAAACEAQOLkJ8MAAADeAAAADwAA&#10;AAAAAAAAAAAAAAAHAgAAZHJzL2Rvd25yZXYueG1sUEsFBgAAAAADAAMAtwAAAPcCAAAAAA==&#10;" strokecolor="#4a7ebb"/>
                              <v:line id="Straight Connector 14476" o:spid="_x0000_s1037" style="position:absolute;visibility:visible;mso-wrap-style:square" from="40110,8022" to="41203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pQxAAAAN4AAAAPAAAAZHJzL2Rvd25yZXYueG1sRE9NawIx&#10;EL0X+h/CFLzVbFWsbs0uIggeelBbqMcxmW6WbibrJur23zcFwds83ucsyt414kJdqD0reBlmIIi1&#10;NzVXCj4/1s8zECEiG2w8k4JfClAWjw8LzI2/8o4u+1iJFMIhRwU2xjaXMmhLDsPQt8SJ+/adw5hg&#10;V0nT4TWFu0aOsmwqHdacGiy2tLKkf/Znp+DL4vt2q4+R/Piw1KYyxp/mSg2e+uUbiEh9vItv7o1J&#10;8yeT1yn8v5NukMUfAAAA//8DAFBLAQItABQABgAIAAAAIQDb4fbL7gAAAIUBAAATAAAAAAAAAAAA&#10;AAAAAAAAAABbQ29udGVudF9UeXBlc10ueG1sUEsBAi0AFAAGAAgAAAAhAFr0LFu/AAAAFQEAAAsA&#10;AAAAAAAAAAAAAAAAHwEAAF9yZWxzLy5yZWxzUEsBAi0AFAAGAAgAAAAhALAwelDEAAAA3gAAAA8A&#10;AAAAAAAAAAAAAAAABwIAAGRycy9kb3ducmV2LnhtbFBLBQYAAAAAAwADALcAAAD4AgAAAAA=&#10;" strokecolor="#4a7ebb"/>
                              <v:line id="Straight Connector 14477" o:spid="_x0000_s1038" style="position:absolute;visibility:visible;mso-wrap-style:square" from="41176,8022" to="41176,1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N/LxAAAAN4AAAAPAAAAZHJzL2Rvd25yZXYueG1sRE9NawIx&#10;EL0L/Q9hCt4021a0rpsVEQoePFhbqMcxmW6WbibrJur23zcFwds83ucUy9414kJdqD0reBpnIIi1&#10;NzVXCj4/3kavIEJENth4JgW/FGBZPgwKzI2/8jtd9rESKYRDjgpsjG0uZdCWHIaxb4kT9+07hzHB&#10;rpKmw2sKd418zrKpdFhzarDY0tqS/tmfnYIvi9vdTh8j+ZfDSpvKGH+aKzV87FcLEJH6eBff3BuT&#10;5k8msxn8v5NukOUfAAAA//8DAFBLAQItABQABgAIAAAAIQDb4fbL7gAAAIUBAAATAAAAAAAAAAAA&#10;AAAAAAAAAABbQ29udGVudF9UeXBlc10ueG1sUEsBAi0AFAAGAAgAAAAhAFr0LFu/AAAAFQEAAAsA&#10;AAAAAAAAAAAAAAAAHwEAAF9yZWxzLy5yZWxzUEsBAi0AFAAGAAgAAAAhAN9838vEAAAA3gAAAA8A&#10;AAAAAAAAAAAAAAAABwIAAGRycy9kb3ducmV2LnhtbFBLBQYAAAAAAwADALcAAAD4AgAAAAA=&#10;" strokecolor="#4a7ebb"/>
                              <v:oval id="Oval 14478" o:spid="_x0000_s1039" style="position:absolute;left:35397;top:207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g+ywAAAN4AAAAPAAAAZHJzL2Rvd25yZXYueG1sRI9PS8NA&#10;EMXvgt9hmYKXYjctRUPstvSPFUFQjAU9DtlpEpudjdm1jX5651DwNsN7895vZoveNepIXag9GxiP&#10;ElDEhbc1lwZ2b9vrFFSIyBYbz2TghwIs5pcXM8ysP/ErHfNYKgnhkKGBKsY20zoUFTkMI98Si7b3&#10;ncMoa1dq2+FJwl2jJ0lyox3WLA0VtrSuqDjk387Ayj593btd8r4dfr58jB826W/6XBhzNeiXd6Ai&#10;9fHffL5+tII/nd4Kr7wjM+j5HwAAAP//AwBQSwECLQAUAAYACAAAACEA2+H2y+4AAACFAQAAEwAA&#10;AAAAAAAAAAAAAAAAAAAAW0NvbnRlbnRfVHlwZXNdLnhtbFBLAQItABQABgAIAAAAIQBa9CxbvwAA&#10;ABUBAAALAAAAAAAAAAAAAAAAAB8BAABfcmVscy8ucmVsc1BLAQItABQABgAIAAAAIQA7Lzg+ywAA&#10;AN4AAAAPAAAAAAAAAAAAAAAAAAcCAABkcnMvZG93bnJldi54bWxQSwUGAAAAAAMAAwC3AAAA/wIA&#10;AAAA&#10;" fillcolor="#4f81bd" strokecolor="windowText" strokeweight="2pt"/>
                              <v:oval id="Oval 14479" o:spid="_x0000_s1040" style="position:absolute;left:35397;top:10097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2lyAAAAN4AAAAPAAAAZHJzL2Rvd25yZXYueG1sRE/basJA&#10;EH0v9B+WKfhSdKNIG6OrqK1SKFS8QPs4ZMckmp1Ns1uN/fquUPBtDuc6o0ljSnGi2hWWFXQ7EQji&#10;1OqCMwW77aIdg3AeWWNpmRRcyMFkfH83wkTbM6/ptPGZCCHsElSQe18lUro0J4OuYyviwO1tbdAH&#10;WGdS13gO4aaUvSh6kgYLDg05VjTPKT1ufoyCmX7/fjW76HPxeFh9dZcv8W/8kSrVemimQxCeGn8T&#10;/7vfdJjf7z8P4PpOuEGO/wAAAP//AwBQSwECLQAUAAYACAAAACEA2+H2y+4AAACFAQAAEwAAAAAA&#10;AAAAAAAAAAAAAAAAW0NvbnRlbnRfVHlwZXNdLnhtbFBLAQItABQABgAIAAAAIQBa9CxbvwAAABUB&#10;AAALAAAAAAAAAAAAAAAAAB8BAABfcmVscy8ucmVsc1BLAQItABQABgAIAAAAIQBUY52lyAAAAN4A&#10;AAAPAAAAAAAAAAAAAAAAAAcCAABkcnMvZG93bnJldi54bWxQSwUGAAAAAAMAAwC3AAAA/AIAAAAA&#10;" fillcolor="#4f81bd" strokecolor="windowText" strokeweight="2pt"/>
                              <v:oval id="Oval 14480" o:spid="_x0000_s1041" style="position:absolute;left:35229;top:3421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QfygAAAN4AAAAPAAAAZHJzL2Rvd25yZXYueG1sRI9Ba8JA&#10;EIXvgv9hGcGL1I0iElJXsa2WgmCpFdrjkJ0msdnZmN1q2l/fORR6m2HevPe+xapztbpQGyrPBibj&#10;BBRx7m3FhYHj6/YmBRUissXaMxn4pgCrZb+3wMz6K7/Q5RALJSYcMjRQxthkWoe8JIdh7BtiuX34&#10;1mGUtS20bfEq5q7W0ySZa4cVS0KJDd2XlH8evpyBO7s7b9wxeduOTs/vk8eH9Cfd58YMB936FlSk&#10;Lv6L/76frNSfzVIBEByZQS9/AQAA//8DAFBLAQItABQABgAIAAAAIQDb4fbL7gAAAIUBAAATAAAA&#10;AAAAAAAAAAAAAAAAAABbQ29udGVudF9UeXBlc10ueG1sUEsBAi0AFAAGAAgAAAAhAFr0LFu/AAAA&#10;FQEAAAsAAAAAAAAAAAAAAAAAHwEAAF9yZWxzLy5yZWxzUEsBAi0AFAAGAAgAAAAhAPCMRB/KAAAA&#10;3gAAAA8AAAAAAAAAAAAAAAAABwIAAGRycy9kb3ducmV2LnhtbFBLBQYAAAAAAwADALcAAAD+AgAA&#10;AAA=&#10;" fillcolor="#4f81bd" strokecolor="windowText" strokeweight="2pt"/>
                            </v:group>
                            <v:line id="Straight Connector 14481" o:spid="_x0000_s1042" style="position:absolute;flip:x;visibility:visible;mso-wrap-style:square" from="13183,8022" to="35444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qVgxQAAAN4AAAAPAAAAZHJzL2Rvd25yZXYueG1sRE9La8JA&#10;EL4X+h+WEbzVTSQtErMJIhYs9KK2B29DdvLA7Gya3cbYX+8WCr3Nx/ecrJhMJ0YaXGtZQbyIQBCX&#10;VrdcK/g4vT6tQDiPrLGzTApu5KDIHx8yTLW98oHGo69FCGGXooLG+z6V0pUNGXQL2xMHrrKDQR/g&#10;UEs94DWEm04uo+hFGmw5NDTY07ah8nL8Ngp2Z99NX3hb/rxXb7vq027t5rlVaj6bNmsQnib/L/5z&#10;73WYnySrGH7fCTfI/A4AAP//AwBQSwECLQAUAAYACAAAACEA2+H2y+4AAACFAQAAEwAAAAAAAAAA&#10;AAAAAAAAAAAAW0NvbnRlbnRfVHlwZXNdLnhtbFBLAQItABQABgAIAAAAIQBa9CxbvwAAABUBAAAL&#10;AAAAAAAAAAAAAAAAAB8BAABfcmVscy8ucmVsc1BLAQItABQABgAIAAAAIQBxvqVgxQAAAN4AAAAP&#10;AAAAAAAAAAAAAAAAAAcCAABkcnMvZG93bnJldi54bWxQSwUGAAAAAAMAAwC3AAAA+QIAAAAA&#10;" strokecolor="#4a7ebb"/>
                            <v:line id="Straight Connector 14482" o:spid="_x0000_s1043" style="position:absolute;flip:x;visibility:visible;mso-wrap-style:square" from="13744,10265" to="35628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DsXwwAAAN4AAAAPAAAAZHJzL2Rvd25yZXYueG1sRE9Li8Iw&#10;EL4L/ocwgrc1tbiLVKOIKCjsRXc9eBua6QObSW2iVn+9EQRv8/E9ZzpvTSWu1LjSsoLhIAJBnFpd&#10;cq7g/2/9NQbhPLLGyjIpuJOD+azbmWKi7Y13dN37XIQQdgkqKLyvEyldWpBBN7A1ceAy2xj0ATa5&#10;1A3eQripZBxFP9JgyaGhwJqWBaWn/cUoWB191Z7xHj9+s+0qO9ilXXyXSvV77WICwlPrP+K3e6PD&#10;/NFoHMPrnXCDnD0BAAD//wMAUEsBAi0AFAAGAAgAAAAhANvh9svuAAAAhQEAABMAAAAAAAAAAAAA&#10;AAAAAAAAAFtDb250ZW50X1R5cGVzXS54bWxQSwECLQAUAAYACAAAACEAWvQsW78AAAAVAQAACwAA&#10;AAAAAAAAAAAAAAAfAQAAX3JlbHMvLnJlbHNQSwECLQAUAAYACAAAACEAgWw7F8MAAADeAAAADwAA&#10;AAAAAAAAAAAAAAAHAgAAZHJzL2Rvd25yZXYueG1sUEsFBgAAAAADAAMAtwAAAPcCAAAAAA==&#10;" strokecolor="#4a7ebb"/>
                            <v:line id="Straight Connector 14483" o:spid="_x0000_s1044" style="position:absolute;flip:x y;visibility:visible;mso-wrap-style:square" from="12565,9144" to="13736,10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G/wwAAAN4AAAAPAAAAZHJzL2Rvd25yZXYueG1sRE9Li8Iw&#10;EL4v+B/CCN40XRUpXaMsgiierA/0ODRjW7aZ1CZq3V+/EYS9zcf3nOm8NZW4U+NKywo+BxEI4szq&#10;knMFh/2yH4NwHlljZZkUPMnBfNb5mGKi7YNTuu98LkIIuwQVFN7XiZQuK8igG9iaOHAX2xj0ATa5&#10;1A0+Qrip5DCKJtJgyaGhwJoWBWU/u5tRENnN6PSbHf3qcj6nV5me1rhlpXrd9vsLhKfW/4vf7rUO&#10;88fjeASvd8INcvYHAAD//wMAUEsBAi0AFAAGAAgAAAAhANvh9svuAAAAhQEAABMAAAAAAAAAAAAA&#10;AAAAAAAAAFtDb250ZW50X1R5cGVzXS54bWxQSwECLQAUAAYACAAAACEAWvQsW78AAAAVAQAACwAA&#10;AAAAAAAAAAAAAAAfAQAAX3JlbHMvLnJlbHNQSwECLQAUAAYACAAAACEAAqNxv8MAAADeAAAADwAA&#10;AAAAAAAAAAAAAAAHAgAAZHJzL2Rvd25yZXYueG1sUEsFBgAAAAADAAMAtwAAAPcCAAAAAA==&#10;" strokecolor="#4a7ebb"/>
                            <v:line id="Straight Connector 14484" o:spid="_x0000_s1045" style="position:absolute;visibility:visible;mso-wrap-style:square" from="11500,2243" to="35522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zGbwwAAAN4AAAAPAAAAZHJzL2Rvd25yZXYueG1sRE9NawIx&#10;EL0L/ocwQm81q12KbjcrIgg9eLC20B7HZLpZ3EzWTarrv28KBW/zeJ9TrgbXigv1ofGsYDbNQBBr&#10;bxquFXy8bx8XIEJENth6JgU3CrCqxqMSC+Ov/EaXQ6xFCuFQoAIbY1dIGbQlh2HqO+LEffveYUyw&#10;r6Xp8ZrCXSvnWfYsHTacGix2tLGkT4cfp+DT4m6/18dI/ulrrU1tjD8vlXqYDOsXEJGGeBf/u19N&#10;mp/nixz+3kk3yOoXAAD//wMAUEsBAi0AFAAGAAgAAAAhANvh9svuAAAAhQEAABMAAAAAAAAAAAAA&#10;AAAAAAAAAFtDb250ZW50X1R5cGVzXS54bWxQSwECLQAUAAYACAAAACEAWvQsW78AAAAVAQAACwAA&#10;AAAAAAAAAAAAAAAfAQAAX3JlbHMvLnJlbHNQSwECLQAUAAYACAAAACEAGnsxm8MAAADeAAAADwAA&#10;AAAAAAAAAAAAAAAHAgAAZHJzL2Rvd25yZXYueG1sUEsFBgAAAAADAAMAtwAAAPcCAAAAAA==&#10;" strokecolor="#4a7ebb"/>
                            <v:line id="Straight Connector 14485" o:spid="_x0000_s1046" style="position:absolute;visibility:visible;mso-wrap-style:square" from="12622,3421" to="35501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5QAwwAAAN4AAAAPAAAAZHJzL2Rvd25yZXYueG1sRE9NawIx&#10;EL0L/Q9hhN40a6tFV6OIUOihB7WCHsdk3CxuJusm1e2/bwTB2zze58wWravElZpQelYw6GcgiLU3&#10;JRcKdj+fvTGIEJENVp5JwR8FWMxfOjPMjb/xhq7bWIgUwiFHBTbGOpcyaEsOQ9/XxIk7+cZhTLAp&#10;pGnwlsJdJd+y7EM6LDk1WKxpZUmft79Owd7i93qtj5H8+2GpTWGMv0yUeu22yymISG18ih/uL5Pm&#10;D4fjEdzfSTfI+T8AAAD//wMAUEsBAi0AFAAGAAgAAAAhANvh9svuAAAAhQEAABMAAAAAAAAAAAAA&#10;AAAAAAAAAFtDb250ZW50X1R5cGVzXS54bWxQSwECLQAUAAYACAAAACEAWvQsW78AAAAVAQAACwAA&#10;AAAAAAAAAAAAAAAfAQAAX3JlbHMvLnJlbHNQSwECLQAUAAYACAAAACEAdTeUAMMAAADeAAAADwAA&#10;AAAAAAAAAAAAAAAHAgAAZHJzL2Rvd25yZXYueG1sUEsFBgAAAAADAAMAtwAAAPcCAAAAAA==&#10;" strokecolor="#4a7ebb"/>
                            <v:line id="Straight Connector 14513" o:spid="_x0000_s1047" style="position:absolute;visibility:visible;mso-wrap-style:square" from="10322,1121" to="35487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TP1wwAAAN4AAAAPAAAAZHJzL2Rvd25yZXYueG1sRE9LawIx&#10;EL4L/Q9hCt40a62iW6NIQfDQg49CPY7JdLN0M9luoq7/3giCt/n4njNbtK4SZ2pC6VnBoJ+BINbe&#10;lFwo+N6vehMQISIbrDyTgisFWMxfOjPMjb/wls67WIgUwiFHBTbGOpcyaEsOQ9/XxIn79Y3DmGBT&#10;SNPgJYW7Sr5l2Vg6LDk1WKzp05L+252cgh+LX5uNPkbyw8NSm8IY/z9VqvvaLj9ARGrjU/xwr02a&#10;/z4aDOH+TrpBzm8AAAD//wMAUEsBAi0AFAAGAAgAAAAhANvh9svuAAAAhQEAABMAAAAAAAAAAAAA&#10;AAAAAAAAAFtDb250ZW50X1R5cGVzXS54bWxQSwECLQAUAAYACAAAACEAWvQsW78AAAAVAQAACwAA&#10;AAAAAAAAAAAAAAAfAQAAX3JlbHMvLnJlbHNQSwECLQAUAAYACAAAACEAC3kz9cMAAADeAAAADwAA&#10;AAAAAAAAAAAAAAAHAgAAZHJzL2Rvd25yZXYueG1sUEsFBgAAAAADAAMAtwAAAPcCAAAAAA==&#10;" strokecolor="#4a7ebb"/>
                          </v:group>
                        </v:group>
                        <v:line id="Straight Connector 14514" o:spid="_x0000_s1048" style="position:absolute;flip:y;visibility:visible;mso-wrap-style:square" from="37768,8030" to="37768,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pziwgAAAN4AAAAPAAAAZHJzL2Rvd25yZXYueG1sRE/LqsIw&#10;EN0L/kMYwZ2mior0GkVEQeFufC3cDc30wW0mtYla79cbQXA3h/Oc2aIxpbhT7QrLCgb9CARxYnXB&#10;mYLTcdObgnAeWWNpmRQ8ycFi3m7NMNb2wXu6H3wmQgi7GBXk3lexlC7JyaDr24o4cKmtDfoA60zq&#10;Gh8h3JRyGEUTabDg0JBjRauckr/DzShYX3zZXPE5/P9Nd+v0bFd2OS6U6naa5Q8IT43/ij/urQ7z&#10;R+PBCN7vhBvk/AUAAP//AwBQSwECLQAUAAYACAAAACEA2+H2y+4AAACFAQAAEwAAAAAAAAAAAAAA&#10;AAAAAAAAW0NvbnRlbnRfVHlwZXNdLnhtbFBLAQItABQABgAIAAAAIQBa9CxbvwAAABUBAAALAAAA&#10;AAAAAAAAAAAAAB8BAABfcmVscy8ucmVsc1BLAQItABQABgAIAAAAIQD/IpziwgAAAN4AAAAPAAAA&#10;AAAAAAAAAAAAAAcCAABkcnMvZG93bnJldi54bWxQSwUGAAAAAAMAAwC3AAAA9gIAAAAA&#10;" strokecolor="#4a7ebb"/>
                        <v:oval id="Oval 14515" o:spid="_x0000_s1049" style="position:absolute;left:35383;top:206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H2dyAAAAN4AAAAPAAAAZHJzL2Rvd25yZXYueG1sRE/bSsNA&#10;EH0X/IdlBF/EbCKthNhtqJcUoaAYA/o4ZMckNjsbs9s2+vVuQfBtDuc6i3wyvdjT6DrLCpIoBkFc&#10;W91xo6B6LS5TEM4ja+wtk4JvcpAvT08WmGl74Bfal74RIYRdhgpa74dMSle3ZNBFdiAO3IcdDfoA&#10;x0bqEQ8h3PTyKo6vpcGOQ0OLA921VG/LnVFwqzdfD6aK34qLz+f3ZH2f/qRPtVLnZ9PqBoSnyf+L&#10;/9yPOsyfzZM5HN8JN8jlLwAAAP//AwBQSwECLQAUAAYACAAAACEA2+H2y+4AAACFAQAAEwAAAAAA&#10;AAAAAAAAAAAAAAAAW0NvbnRlbnRfVHlwZXNdLnhtbFBLAQItABQABgAIAAAAIQBa9CxbvwAAABUB&#10;AAALAAAAAAAAAAAAAAAAAB8BAABfcmVscy8ucmVsc1BLAQItABQABgAIAAAAIQB+EH2dyAAAAN4A&#10;AAAPAAAAAAAAAAAAAAAAAAcCAABkcnMvZG93bnJldi54bWxQSwUGAAAAAAMAAwC3AAAA/AIAAAAA&#10;" fillcolor="#4f81bd" strokecolor="windowText" strokeweight="2pt"/>
                      </v:group>
                      <v:oval id="Oval 14517" o:spid="_x0000_s1050" style="position:absolute;left:35224;top:8905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ZxyAAAAN4AAAAPAAAAZHJzL2Rvd25yZXYueG1sRE/basJA&#10;EH0v+A/LCL6UuklpbUhdRWsVQVC8QPs4ZKdJ2uxszK4a+/XdQqFvczjXGY5bU4kzNa60rCDuRyCI&#10;M6tLzhUc9vO7BITzyBory6TgSg7Go87NEFNtL7yl887nIoSwS1FB4X2dSumyggy6vq2JA/dhG4M+&#10;wCaXusFLCDeVvI+igTRYcmgosKaXgrKv3ckomOrV8dUcorf57efmPV7Mku9knSnV67aTZxCeWv8v&#10;/nMvdZj/8Bg/we874QY5+gEAAP//AwBQSwECLQAUAAYACAAAACEA2+H2y+4AAACFAQAAEwAAAAAA&#10;AAAAAAAAAAAAAAAAW0NvbnRlbnRfVHlwZXNdLnhtbFBLAQItABQABgAIAAAAIQBa9CxbvwAAABUB&#10;AAALAAAAAAAAAAAAAAAAAB8BAABfcmVscy8ucmVsc1BLAQItABQABgAIAAAAIQDhjkZxyAAAAN4A&#10;AAAPAAAAAAAAAAAAAAAAAAcCAABkcnMvZG93bnJldi54bWxQSwUGAAAAAAMAAwC3AAAA/AIAAAAA&#10;" fillcolor="#4f81bd" strokecolor="windowText" strokeweight="2pt"/>
                      <w10:anchorlock/>
                    </v:group>
                  </w:pict>
                </mc:Fallback>
              </mc:AlternateContent>
            </w:r>
          </w:p>
          <w:p w:rsidR="008A2DA9" w:rsidRPr="0023501C" w:rsidRDefault="008A2DA9" w:rsidP="00A242F8">
            <w:pPr>
              <w:widowControl w:val="0"/>
              <w:autoSpaceDE w:val="0"/>
              <w:autoSpaceDN w:val="0"/>
              <w:adjustRightInd w:val="0"/>
              <w:ind w:right="-46"/>
              <w:rPr>
                <w:rFonts w:eastAsia="Batang"/>
                <w:spacing w:val="0"/>
                <w:sz w:val="18"/>
                <w:szCs w:val="18"/>
              </w:rPr>
            </w:pPr>
          </w:p>
          <w:p w:rsidR="008A2DA9" w:rsidRPr="0023501C" w:rsidRDefault="008A2DA9" w:rsidP="00A242F8">
            <w:pPr>
              <w:rPr>
                <w:spacing w:val="0"/>
                <w:sz w:val="18"/>
                <w:szCs w:val="18"/>
              </w:rPr>
            </w:pPr>
          </w:p>
        </w:tc>
      </w:tr>
      <w:tr w:rsidR="008A2DA9" w:rsidRPr="0023501C" w:rsidTr="00A242F8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A9" w:rsidRPr="0023501C" w:rsidRDefault="008A2DA9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Insert here any additional tests which have been carried out (as identified as being required by Form</w:t>
            </w:r>
            <w:r w:rsidR="002E4C1B">
              <w:rPr>
                <w:spacing w:val="0"/>
                <w:sz w:val="18"/>
                <w:szCs w:val="18"/>
              </w:rPr>
              <w:t xml:space="preserve"> </w:t>
            </w:r>
            <w:bookmarkStart w:id="2" w:name="_GoBack"/>
            <w:bookmarkEnd w:id="2"/>
            <w:r w:rsidRPr="0023501C">
              <w:rPr>
                <w:spacing w:val="0"/>
                <w:sz w:val="18"/>
                <w:szCs w:val="18"/>
              </w:rPr>
              <w:t>B3)</w:t>
            </w:r>
          </w:p>
          <w:p w:rsidR="008A2DA9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Pr="0023501C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Pr="0023501C" w:rsidRDefault="008A2DA9" w:rsidP="00A242F8">
            <w:pPr>
              <w:rPr>
                <w:spacing w:val="0"/>
                <w:sz w:val="18"/>
                <w:szCs w:val="18"/>
              </w:rPr>
            </w:pPr>
          </w:p>
          <w:p w:rsidR="008A2DA9" w:rsidRPr="0023501C" w:rsidRDefault="008A2DA9" w:rsidP="00A242F8">
            <w:pPr>
              <w:widowControl w:val="0"/>
              <w:autoSpaceDE w:val="0"/>
              <w:autoSpaceDN w:val="0"/>
              <w:adjustRightInd w:val="0"/>
              <w:ind w:right="45"/>
              <w:rPr>
                <w:spacing w:val="0"/>
                <w:sz w:val="18"/>
                <w:szCs w:val="18"/>
              </w:rPr>
            </w:pPr>
          </w:p>
        </w:tc>
      </w:tr>
    </w:tbl>
    <w:p w:rsidR="004214EB" w:rsidRDefault="004214EB"/>
    <w:sectPr w:rsidR="004214EB" w:rsidSect="004214EB">
      <w:headerReference w:type="default" r:id="rId9"/>
      <w:footerReference w:type="default" r:id="rId10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A9" w:rsidRDefault="006179A9" w:rsidP="004214EB">
      <w:r>
        <w:separator/>
      </w:r>
    </w:p>
  </w:endnote>
  <w:endnote w:type="continuationSeparator" w:id="0">
    <w:p w:rsidR="006179A9" w:rsidRDefault="006179A9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793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30F" w:rsidRDefault="009963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A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630F" w:rsidRDefault="0099630F">
    <w:pPr>
      <w:pStyle w:val="Footer"/>
    </w:pPr>
    <w:r>
      <w:t>V1</w:t>
    </w:r>
    <w:r w:rsidR="008A2DA9">
      <w:t xml:space="preserve"> amendment 3, Dec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A9" w:rsidRDefault="006179A9" w:rsidP="004214EB">
      <w:r>
        <w:separator/>
      </w:r>
    </w:p>
  </w:footnote>
  <w:footnote w:type="continuationSeparator" w:id="0">
    <w:p w:rsidR="006179A9" w:rsidRDefault="006179A9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30F" w:rsidRDefault="0099630F" w:rsidP="0099630F">
    <w:pPr>
      <w:pStyle w:val="ANNEX-heading2"/>
      <w:numPr>
        <w:ilvl w:val="0"/>
        <w:numId w:val="0"/>
      </w:numPr>
      <w:rPr>
        <w:lang w:eastAsia="en-GB"/>
      </w:rPr>
    </w:pPr>
    <w:bookmarkStart w:id="3" w:name="_Hlk515011372"/>
    <w:r>
      <w:rPr>
        <w:lang w:eastAsia="en-GB"/>
      </w:rPr>
      <w:t>Engineering Recommendation G99 Form B</w:t>
    </w:r>
    <w:r w:rsidR="00F32ACB">
      <w:rPr>
        <w:lang w:eastAsia="en-GB"/>
      </w:rPr>
      <w:t>2</w:t>
    </w:r>
    <w:r>
      <w:rPr>
        <w:lang w:eastAsia="en-GB"/>
      </w:rPr>
      <w:t>-2</w:t>
    </w:r>
  </w:p>
  <w:p w:rsidR="0099630F" w:rsidRDefault="0099630F" w:rsidP="0099630F">
    <w:pPr>
      <w:rPr>
        <w:lang w:eastAsia="en-GB"/>
      </w:rPr>
    </w:pPr>
    <w:r>
      <w:rPr>
        <w:lang w:eastAsia="en-GB"/>
      </w:rPr>
      <w:t>Type B Power Generating Modules</w:t>
    </w:r>
  </w:p>
  <w:bookmarkEnd w:id="3"/>
  <w:p w:rsidR="0099630F" w:rsidRPr="00DE4140" w:rsidRDefault="0099630F" w:rsidP="0099630F">
    <w:pPr>
      <w:rPr>
        <w:lang w:eastAsia="en-GB"/>
      </w:rPr>
    </w:pPr>
  </w:p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1" w15:restartNumberingAfterBreak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pStyle w:val="ANNEX-heading1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A9"/>
    <w:rsid w:val="000273F9"/>
    <w:rsid w:val="00045FB8"/>
    <w:rsid w:val="000C282A"/>
    <w:rsid w:val="00256EC5"/>
    <w:rsid w:val="002E4C1B"/>
    <w:rsid w:val="00365CCD"/>
    <w:rsid w:val="004214EB"/>
    <w:rsid w:val="006146C4"/>
    <w:rsid w:val="006179A9"/>
    <w:rsid w:val="00631638"/>
    <w:rsid w:val="007470C9"/>
    <w:rsid w:val="008A2DA9"/>
    <w:rsid w:val="0099630F"/>
    <w:rsid w:val="00DB7912"/>
    <w:rsid w:val="00F3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F36A79"/>
  <w15:chartTrackingRefBased/>
  <w15:docId w15:val="{B9B19617-0182-4A15-8424-FA5E9EE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9A9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7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customStyle="1" w:styleId="PARAGRAPH">
    <w:name w:val="PARAGRAPH"/>
    <w:link w:val="PARAGRAPHChar"/>
    <w:autoRedefine/>
    <w:qFormat/>
    <w:rsid w:val="006179A9"/>
    <w:pPr>
      <w:snapToGrid w:val="0"/>
      <w:spacing w:before="100" w:after="200" w:line="240" w:lineRule="auto"/>
      <w:ind w:left="720" w:hanging="720"/>
      <w:jc w:val="both"/>
    </w:pPr>
    <w:rPr>
      <w:rFonts w:ascii="Arial" w:eastAsia="Times New Roman" w:hAnsi="Arial" w:cs="Times New Roman"/>
      <w:szCs w:val="20"/>
      <w:lang w:eastAsia="zh-CN"/>
    </w:rPr>
  </w:style>
  <w:style w:type="paragraph" w:customStyle="1" w:styleId="ANNEXtitle">
    <w:name w:val="ANNEX_title"/>
    <w:basedOn w:val="PARAGRAPH"/>
    <w:next w:val="PARAGRAPH"/>
    <w:qFormat/>
    <w:rsid w:val="006179A9"/>
    <w:pPr>
      <w:pageBreakBefore/>
      <w:numPr>
        <w:numId w:val="2"/>
      </w:numPr>
      <w:tabs>
        <w:tab w:val="num" w:pos="360"/>
      </w:tabs>
      <w:ind w:left="720" w:hanging="720"/>
      <w:jc w:val="center"/>
      <w:outlineLvl w:val="0"/>
    </w:pPr>
    <w:rPr>
      <w:b/>
      <w:bCs/>
      <w:sz w:val="24"/>
      <w:szCs w:val="24"/>
    </w:rPr>
  </w:style>
  <w:style w:type="paragraph" w:styleId="ListBullet2">
    <w:name w:val="List Bullet 2"/>
    <w:basedOn w:val="ListBullet"/>
    <w:rsid w:val="006179A9"/>
    <w:pPr>
      <w:numPr>
        <w:numId w:val="1"/>
      </w:numPr>
      <w:tabs>
        <w:tab w:val="clear" w:pos="700"/>
        <w:tab w:val="left" w:pos="340"/>
      </w:tabs>
      <w:snapToGrid w:val="0"/>
      <w:spacing w:before="100" w:after="100"/>
      <w:ind w:left="680" w:hanging="340"/>
      <w:contextualSpacing w:val="0"/>
      <w:jc w:val="left"/>
    </w:pPr>
    <w:rPr>
      <w:rFonts w:cs="Times New Roman"/>
      <w:spacing w:val="0"/>
    </w:rPr>
  </w:style>
  <w:style w:type="paragraph" w:customStyle="1" w:styleId="ANNEX-heading1">
    <w:name w:val="ANNEX-heading1"/>
    <w:basedOn w:val="Heading1"/>
    <w:next w:val="PARAGRAPH"/>
    <w:autoRedefine/>
    <w:qFormat/>
    <w:rsid w:val="006179A9"/>
    <w:pPr>
      <w:keepLines w:val="0"/>
      <w:numPr>
        <w:ilvl w:val="1"/>
        <w:numId w:val="2"/>
      </w:numPr>
      <w:tabs>
        <w:tab w:val="clear" w:pos="964"/>
        <w:tab w:val="num" w:pos="360"/>
        <w:tab w:val="num" w:pos="1134"/>
      </w:tabs>
      <w:suppressAutoHyphens/>
      <w:snapToGrid w:val="0"/>
      <w:spacing w:before="200" w:after="200"/>
      <w:ind w:left="1134" w:hanging="1134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PARAGRAPH"/>
    <w:qFormat/>
    <w:rsid w:val="006179A9"/>
    <w:pPr>
      <w:keepLines w:val="0"/>
      <w:numPr>
        <w:ilvl w:val="2"/>
        <w:numId w:val="2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PARAGRAPHChar">
    <w:name w:val="PARAGRAPH Char"/>
    <w:link w:val="PARAGRAPH"/>
    <w:rsid w:val="006179A9"/>
    <w:rPr>
      <w:rFonts w:ascii="Arial" w:eastAsia="Times New Roman" w:hAnsi="Arial" w:cs="Times New Roman"/>
      <w:szCs w:val="20"/>
      <w:lang w:eastAsia="zh-CN"/>
    </w:rPr>
  </w:style>
  <w:style w:type="table" w:styleId="TableGrid">
    <w:name w:val="Table Grid"/>
    <w:basedOn w:val="TableNormal"/>
    <w:rsid w:val="0061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61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6179A9"/>
    <w:pPr>
      <w:ind w:left="5813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79A9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79A9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3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Jane</dc:creator>
  <cp:keywords/>
  <dc:description/>
  <cp:lastModifiedBy>SRC</cp:lastModifiedBy>
  <cp:revision>4</cp:revision>
  <dcterms:created xsi:type="dcterms:W3CDTF">2018-12-09T19:30:00Z</dcterms:created>
  <dcterms:modified xsi:type="dcterms:W3CDTF">2018-12-10T08:49:00Z</dcterms:modified>
</cp:coreProperties>
</file>